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524EC" w14:textId="22B8A0C1" w:rsidR="002254A2" w:rsidRPr="002254A2" w:rsidRDefault="002254A2" w:rsidP="000717E1">
      <w:pPr>
        <w:tabs>
          <w:tab w:val="num" w:pos="720"/>
        </w:tabs>
        <w:spacing w:line="240" w:lineRule="auto"/>
        <w:ind w:left="720" w:hanging="360"/>
        <w:jc w:val="center"/>
        <w:rPr>
          <w:rFonts w:ascii="Arial" w:hAnsi="Arial" w:cs="Arial"/>
          <w:b/>
          <w:sz w:val="28"/>
          <w:u w:val="single"/>
          <w:lang w:val="en-GB"/>
        </w:rPr>
      </w:pPr>
      <w:r w:rsidRPr="002254A2">
        <w:rPr>
          <w:rFonts w:ascii="Arial" w:hAnsi="Arial" w:cs="Arial"/>
          <w:b/>
          <w:sz w:val="28"/>
          <w:u w:val="single"/>
          <w:lang w:val="en-GB"/>
        </w:rPr>
        <w:t>ABP Awards 2021 – Categories</w:t>
      </w:r>
    </w:p>
    <w:p w14:paraId="55E5C77F" w14:textId="2DADED9C" w:rsidR="002254A2" w:rsidRPr="002254A2" w:rsidRDefault="002254A2" w:rsidP="002254A2">
      <w:pPr>
        <w:numPr>
          <w:ilvl w:val="0"/>
          <w:numId w:val="1"/>
        </w:numPr>
        <w:spacing w:line="240" w:lineRule="auto"/>
        <w:rPr>
          <w:rFonts w:ascii="Arial" w:eastAsia="Times New Roman" w:hAnsi="Arial" w:cs="Arial"/>
          <w:b/>
          <w:lang w:val="en-GB" w:eastAsia="en-GB"/>
        </w:rPr>
      </w:pPr>
      <w:r w:rsidRPr="002254A2">
        <w:rPr>
          <w:rFonts w:ascii="Arial" w:eastAsia="Times New Roman" w:hAnsi="Arial" w:cs="Arial"/>
          <w:b/>
          <w:color w:val="000000"/>
          <w:lang w:val="en-GB" w:eastAsia="en-GB"/>
        </w:rPr>
        <w:t>EXCELLENCE IN USING INNOVATIVE TECHNOLOGY/ CONNECTION</w:t>
      </w:r>
    </w:p>
    <w:p w14:paraId="2DD84717" w14:textId="10940C17" w:rsidR="007907EB" w:rsidRDefault="0004394A" w:rsidP="007907EB">
      <w:pPr>
        <w:pStyle w:val="ListParagraph"/>
        <w:spacing w:before="100" w:beforeAutospacing="1" w:after="100" w:afterAutospacing="1" w:line="240" w:lineRule="auto"/>
        <w:rPr>
          <w:rFonts w:ascii="Arial" w:eastAsia="Times New Roman" w:hAnsi="Arial" w:cs="Arial"/>
          <w:lang w:val="en-GB" w:eastAsia="en-GB"/>
        </w:rPr>
      </w:pPr>
      <w:r>
        <w:rPr>
          <w:rFonts w:ascii="Arial" w:eastAsia="Times New Roman" w:hAnsi="Arial" w:cs="Arial"/>
          <w:lang w:val="en-GB" w:eastAsia="en-GB"/>
        </w:rPr>
        <w:t>Entrants to this category are invited to</w:t>
      </w:r>
      <w:r w:rsidR="002254A2" w:rsidRPr="002254A2">
        <w:rPr>
          <w:rFonts w:ascii="Arial" w:eastAsia="Times New Roman" w:hAnsi="Arial" w:cs="Arial"/>
          <w:lang w:val="en-GB" w:eastAsia="en-GB"/>
        </w:rPr>
        <w:t xml:space="preserve"> showcase how psychology and innovative technology are combined to drive fundamental changes in business, whether through Artificial Intelligence, Virtual Reality, Data Analytics or other emerging fields. We know that psychology is central to the effective application of these technologies and indeed is embedded in tech-enabled products and service, and we know that business psychologists are making a huge contribution here. We want to hear about this work and celebrate it.</w:t>
      </w:r>
    </w:p>
    <w:p w14:paraId="3E02ACF0" w14:textId="77777777" w:rsidR="007907EB" w:rsidRPr="007907EB" w:rsidRDefault="007907EB" w:rsidP="007907EB">
      <w:pPr>
        <w:pStyle w:val="ListParagraph"/>
        <w:spacing w:before="100" w:beforeAutospacing="1" w:after="100" w:afterAutospacing="1" w:line="240" w:lineRule="auto"/>
        <w:rPr>
          <w:rFonts w:ascii="Arial" w:eastAsia="Times New Roman" w:hAnsi="Arial" w:cs="Arial"/>
          <w:lang w:val="en-GB" w:eastAsia="en-GB"/>
        </w:rPr>
      </w:pPr>
    </w:p>
    <w:p w14:paraId="6B2323D5" w14:textId="35211E73" w:rsidR="002254A2" w:rsidRPr="002254A2" w:rsidRDefault="002254A2" w:rsidP="002254A2">
      <w:pPr>
        <w:numPr>
          <w:ilvl w:val="0"/>
          <w:numId w:val="1"/>
        </w:numPr>
        <w:spacing w:line="240" w:lineRule="auto"/>
        <w:rPr>
          <w:rFonts w:ascii="Arial" w:eastAsia="Times New Roman" w:hAnsi="Arial" w:cs="Arial"/>
          <w:b/>
          <w:lang w:val="en-GB" w:eastAsia="en-GB"/>
        </w:rPr>
      </w:pPr>
      <w:r w:rsidRPr="002254A2">
        <w:rPr>
          <w:rFonts w:ascii="Arial" w:eastAsia="Times New Roman" w:hAnsi="Arial" w:cs="Arial"/>
          <w:b/>
          <w:color w:val="000000"/>
          <w:lang w:val="en-GB" w:eastAsia="en-GB"/>
        </w:rPr>
        <w:t>EXCELLENCE IN HEALTH AND WELLBEING</w:t>
      </w:r>
    </w:p>
    <w:p w14:paraId="47790F91" w14:textId="792DA1E2" w:rsidR="002254A2" w:rsidRDefault="002254A2" w:rsidP="007907EB">
      <w:pPr>
        <w:spacing w:line="240" w:lineRule="auto"/>
        <w:ind w:left="720"/>
        <w:rPr>
          <w:rFonts w:ascii="Arial" w:hAnsi="Arial" w:cs="Arial"/>
          <w:lang w:val="en-GB"/>
        </w:rPr>
      </w:pPr>
      <w:r w:rsidRPr="002254A2">
        <w:rPr>
          <w:rFonts w:ascii="Arial" w:hAnsi="Arial" w:cs="Arial"/>
          <w:lang w:val="en-GB"/>
        </w:rPr>
        <w:t>Entrants to this category are invited to demonstrate how they have dealt with the apparent juxtaposition of employee health and wellbeing and business performance.</w:t>
      </w:r>
      <w:r w:rsidR="0000065D">
        <w:rPr>
          <w:rFonts w:ascii="Arial" w:hAnsi="Arial" w:cs="Arial"/>
          <w:lang w:val="en-GB"/>
        </w:rPr>
        <w:t xml:space="preserve"> </w:t>
      </w:r>
      <w:r w:rsidRPr="002254A2">
        <w:rPr>
          <w:rFonts w:ascii="Arial" w:hAnsi="Arial" w:cs="Arial"/>
          <w:lang w:val="en-GB"/>
        </w:rPr>
        <w:t xml:space="preserve">Entries might include, for example, rigour and/or innovation in </w:t>
      </w:r>
      <w:proofErr w:type="spellStart"/>
      <w:r w:rsidRPr="002254A2">
        <w:rPr>
          <w:rFonts w:ascii="Arial" w:hAnsi="Arial" w:cs="Arial"/>
          <w:lang w:val="en-GB"/>
        </w:rPr>
        <w:t>i</w:t>
      </w:r>
      <w:proofErr w:type="spellEnd"/>
      <w:r w:rsidRPr="002254A2">
        <w:rPr>
          <w:rFonts w:ascii="Arial" w:hAnsi="Arial" w:cs="Arial"/>
          <w:lang w:val="en-GB"/>
        </w:rPr>
        <w:t>) improving health and wellbeing, including mental health, ii) creating safe, user-friendly work environments and/or iii) enhancing work-life balance.</w:t>
      </w:r>
    </w:p>
    <w:p w14:paraId="16E6C370" w14:textId="77777777" w:rsidR="007907EB" w:rsidRPr="007907EB" w:rsidRDefault="007907EB" w:rsidP="007907EB">
      <w:pPr>
        <w:spacing w:line="240" w:lineRule="auto"/>
        <w:rPr>
          <w:rFonts w:ascii="Arial" w:hAnsi="Arial" w:cs="Arial"/>
          <w:lang w:val="en-GB"/>
        </w:rPr>
      </w:pPr>
    </w:p>
    <w:p w14:paraId="3E229445" w14:textId="77B550BE" w:rsidR="002254A2" w:rsidRPr="002254A2" w:rsidRDefault="002254A2" w:rsidP="002254A2">
      <w:pPr>
        <w:numPr>
          <w:ilvl w:val="0"/>
          <w:numId w:val="1"/>
        </w:numPr>
        <w:spacing w:line="240" w:lineRule="auto"/>
        <w:rPr>
          <w:rFonts w:ascii="Arial" w:eastAsia="Times New Roman" w:hAnsi="Arial" w:cs="Arial"/>
          <w:b/>
          <w:lang w:val="en-GB" w:eastAsia="en-GB"/>
        </w:rPr>
      </w:pPr>
      <w:r w:rsidRPr="002254A2">
        <w:rPr>
          <w:rFonts w:ascii="Arial" w:eastAsia="Times New Roman" w:hAnsi="Arial" w:cs="Arial"/>
          <w:b/>
          <w:color w:val="000000"/>
          <w:lang w:val="en-GB" w:eastAsia="en-GB"/>
        </w:rPr>
        <w:t>EXCELLENCE IN DIVERSITY AND INCLUSION</w:t>
      </w:r>
    </w:p>
    <w:p w14:paraId="19991E0C" w14:textId="2FAE201D" w:rsidR="00F56353" w:rsidRPr="000A1C24" w:rsidRDefault="002254A2" w:rsidP="000A1C24">
      <w:pPr>
        <w:spacing w:line="240" w:lineRule="auto"/>
        <w:ind w:left="720"/>
        <w:rPr>
          <w:rFonts w:ascii="Arial" w:hAnsi="Arial" w:cs="Arial"/>
          <w:lang w:val="en-GB"/>
        </w:rPr>
      </w:pPr>
      <w:r w:rsidRPr="002254A2">
        <w:rPr>
          <w:rFonts w:ascii="Arial" w:hAnsi="Arial" w:cs="Arial"/>
          <w:lang w:val="en-GB"/>
        </w:rPr>
        <w:t>Entrants to this category might include work across any areas of business psychology which address D&amp;I challenges in the workplace.</w:t>
      </w:r>
    </w:p>
    <w:p w14:paraId="48AB3A68" w14:textId="77777777" w:rsidR="002254A2" w:rsidRPr="002254A2" w:rsidRDefault="002254A2" w:rsidP="002254A2">
      <w:pPr>
        <w:spacing w:line="240" w:lineRule="auto"/>
        <w:ind w:left="720"/>
        <w:rPr>
          <w:rFonts w:ascii="Arial" w:eastAsia="Times New Roman" w:hAnsi="Arial" w:cs="Arial"/>
          <w:lang w:val="en-GB" w:eastAsia="en-GB"/>
        </w:rPr>
      </w:pPr>
    </w:p>
    <w:p w14:paraId="4F9EF880" w14:textId="07ED3F31" w:rsidR="002254A2" w:rsidRPr="002254A2" w:rsidRDefault="002254A2" w:rsidP="002254A2">
      <w:pPr>
        <w:numPr>
          <w:ilvl w:val="0"/>
          <w:numId w:val="1"/>
        </w:numPr>
        <w:spacing w:line="240" w:lineRule="auto"/>
        <w:rPr>
          <w:rFonts w:ascii="Arial" w:eastAsia="Times New Roman" w:hAnsi="Arial" w:cs="Arial"/>
          <w:b/>
          <w:lang w:val="en-GB" w:eastAsia="en-GB"/>
        </w:rPr>
      </w:pPr>
      <w:r w:rsidRPr="002254A2">
        <w:rPr>
          <w:rFonts w:ascii="Arial" w:eastAsia="Times New Roman" w:hAnsi="Arial" w:cs="Arial"/>
          <w:b/>
          <w:color w:val="000000"/>
          <w:lang w:val="en-GB" w:eastAsia="en-GB"/>
        </w:rPr>
        <w:t>EXCELLENCE IN ENGAGEMENT AND EMPLOYEE EXPERIENCE</w:t>
      </w:r>
    </w:p>
    <w:p w14:paraId="339DE9DB" w14:textId="0457EFAF" w:rsidR="002254A2" w:rsidRDefault="002254A2" w:rsidP="002254A2">
      <w:pPr>
        <w:spacing w:line="240" w:lineRule="auto"/>
        <w:ind w:left="720"/>
        <w:rPr>
          <w:rFonts w:ascii="Arial" w:hAnsi="Arial" w:cs="Arial"/>
          <w:lang w:val="en-GB"/>
        </w:rPr>
      </w:pPr>
      <w:r w:rsidRPr="002254A2">
        <w:rPr>
          <w:rFonts w:ascii="Arial" w:hAnsi="Arial" w:cs="Arial"/>
          <w:lang w:val="en-GB"/>
        </w:rPr>
        <w:t xml:space="preserve">Entrants to this category are invited to demonstrate rigour and/or innovation in the area of employee experience as well as employee engagement (defined broadly to include the causes and consequences of feelings of absorption in one’s work). Entries might include, for example, rigour and/or innovation in </w:t>
      </w:r>
      <w:proofErr w:type="spellStart"/>
      <w:r w:rsidRPr="002254A2">
        <w:rPr>
          <w:rFonts w:ascii="Arial" w:hAnsi="Arial" w:cs="Arial"/>
          <w:lang w:val="en-GB"/>
        </w:rPr>
        <w:t>i</w:t>
      </w:r>
      <w:proofErr w:type="spellEnd"/>
      <w:r w:rsidRPr="002254A2">
        <w:rPr>
          <w:rFonts w:ascii="Arial" w:hAnsi="Arial" w:cs="Arial"/>
          <w:lang w:val="en-GB"/>
        </w:rPr>
        <w:t>) the measurement approach used, ii) an intervention made to increase engagement, and/or iii) the approach taken to demonstrate effectiveness.</w:t>
      </w:r>
    </w:p>
    <w:p w14:paraId="6E184132" w14:textId="77777777" w:rsidR="002254A2" w:rsidRPr="002254A2" w:rsidRDefault="002254A2" w:rsidP="002254A2">
      <w:pPr>
        <w:spacing w:line="240" w:lineRule="auto"/>
        <w:ind w:left="720"/>
        <w:rPr>
          <w:rFonts w:ascii="Arial" w:eastAsia="Times New Roman" w:hAnsi="Arial" w:cs="Arial"/>
          <w:lang w:val="en-GB" w:eastAsia="en-GB"/>
        </w:rPr>
      </w:pPr>
    </w:p>
    <w:p w14:paraId="4F640124" w14:textId="4E123EE4" w:rsidR="002254A2" w:rsidRPr="002254A2" w:rsidRDefault="002254A2" w:rsidP="002254A2">
      <w:pPr>
        <w:numPr>
          <w:ilvl w:val="0"/>
          <w:numId w:val="1"/>
        </w:numPr>
        <w:spacing w:line="240" w:lineRule="auto"/>
        <w:rPr>
          <w:rFonts w:ascii="Arial" w:eastAsia="Times New Roman" w:hAnsi="Arial" w:cs="Arial"/>
          <w:b/>
          <w:lang w:val="en-GB" w:eastAsia="en-GB"/>
        </w:rPr>
      </w:pPr>
      <w:r w:rsidRPr="002254A2">
        <w:rPr>
          <w:rFonts w:ascii="Arial" w:eastAsia="Times New Roman" w:hAnsi="Arial" w:cs="Arial"/>
          <w:b/>
          <w:color w:val="000000"/>
          <w:lang w:val="en-GB" w:eastAsia="en-GB"/>
        </w:rPr>
        <w:t>EXCELLENCE IN LEARNING AND DEVELOPMEN</w:t>
      </w:r>
      <w:r>
        <w:rPr>
          <w:rFonts w:ascii="Arial" w:eastAsia="Times New Roman" w:hAnsi="Arial" w:cs="Arial"/>
          <w:b/>
          <w:color w:val="000000"/>
          <w:lang w:val="en-GB" w:eastAsia="en-GB"/>
        </w:rPr>
        <w:t>T</w:t>
      </w:r>
    </w:p>
    <w:p w14:paraId="10F0E5F5" w14:textId="262AFF07" w:rsidR="002254A2" w:rsidRDefault="002254A2" w:rsidP="002254A2">
      <w:pPr>
        <w:spacing w:line="240" w:lineRule="auto"/>
        <w:ind w:left="720"/>
        <w:rPr>
          <w:rFonts w:ascii="Arial" w:hAnsi="Arial" w:cs="Arial"/>
          <w:lang w:val="en-GB"/>
        </w:rPr>
      </w:pPr>
      <w:r w:rsidRPr="002254A2">
        <w:rPr>
          <w:rFonts w:ascii="Arial" w:hAnsi="Arial" w:cs="Arial"/>
          <w:lang w:val="en-GB"/>
        </w:rPr>
        <w:t>Entrants to this category are invited to demonstrate how any L&amp;D work, training and/or coaching intervention has had a significant impact on the success of an individual, group or organisation.  The rationale for the approach chosen will be considered, as well as the strength of the evidence collected to demonstrate effectiveness.</w:t>
      </w:r>
    </w:p>
    <w:p w14:paraId="50BC5FC3" w14:textId="77777777" w:rsidR="002254A2" w:rsidRPr="002254A2" w:rsidRDefault="002254A2" w:rsidP="002254A2">
      <w:pPr>
        <w:spacing w:line="240" w:lineRule="auto"/>
        <w:ind w:left="720"/>
        <w:rPr>
          <w:rFonts w:ascii="Arial" w:eastAsia="Times New Roman" w:hAnsi="Arial" w:cs="Arial"/>
          <w:lang w:val="en-GB" w:eastAsia="en-GB"/>
        </w:rPr>
      </w:pPr>
    </w:p>
    <w:p w14:paraId="22BDF9C9" w14:textId="0F5C8E62" w:rsidR="002254A2" w:rsidRPr="002254A2" w:rsidRDefault="002254A2" w:rsidP="002254A2">
      <w:pPr>
        <w:numPr>
          <w:ilvl w:val="0"/>
          <w:numId w:val="1"/>
        </w:numPr>
        <w:spacing w:line="240" w:lineRule="auto"/>
        <w:rPr>
          <w:rFonts w:ascii="Arial" w:eastAsia="Times New Roman" w:hAnsi="Arial" w:cs="Arial"/>
          <w:b/>
          <w:lang w:val="en-GB" w:eastAsia="en-GB"/>
        </w:rPr>
      </w:pPr>
      <w:r w:rsidRPr="002254A2">
        <w:rPr>
          <w:rFonts w:ascii="Arial" w:eastAsia="Times New Roman" w:hAnsi="Arial" w:cs="Arial"/>
          <w:b/>
          <w:color w:val="000000"/>
          <w:lang w:val="en-GB" w:eastAsia="en-GB"/>
        </w:rPr>
        <w:t>EXCELLENCE IN CHANGE MANAGEMENT</w:t>
      </w:r>
    </w:p>
    <w:p w14:paraId="50F2700C" w14:textId="4612D05A" w:rsidR="00F56353" w:rsidRDefault="002254A2" w:rsidP="000A1C24">
      <w:pPr>
        <w:spacing w:line="240" w:lineRule="auto"/>
        <w:ind w:left="720"/>
        <w:rPr>
          <w:rFonts w:ascii="Arial" w:hAnsi="Arial" w:cs="Arial"/>
          <w:lang w:val="en-GB"/>
        </w:rPr>
      </w:pPr>
      <w:r w:rsidRPr="002254A2">
        <w:rPr>
          <w:rFonts w:ascii="Arial" w:hAnsi="Arial" w:cs="Arial"/>
          <w:lang w:val="en-GB"/>
        </w:rPr>
        <w:t xml:space="preserve">Entrants to this category are invited to demonstrate successfully supporting an individual, group or organisation in </w:t>
      </w:r>
      <w:proofErr w:type="spellStart"/>
      <w:r w:rsidRPr="002254A2">
        <w:rPr>
          <w:rFonts w:ascii="Arial" w:hAnsi="Arial" w:cs="Arial"/>
          <w:lang w:val="en-GB"/>
        </w:rPr>
        <w:t>i</w:t>
      </w:r>
      <w:proofErr w:type="spellEnd"/>
      <w:r w:rsidRPr="002254A2">
        <w:rPr>
          <w:rFonts w:ascii="Arial" w:hAnsi="Arial" w:cs="Arial"/>
          <w:lang w:val="en-GB"/>
        </w:rPr>
        <w:t>) becoming aware of the need for change, ii) assisting through a change process, and/or iii) embedding change to ensure new practices are long lasting.</w:t>
      </w:r>
    </w:p>
    <w:p w14:paraId="0FCE9E41" w14:textId="77777777" w:rsidR="002254A2" w:rsidRPr="002254A2" w:rsidRDefault="002254A2" w:rsidP="002254A2">
      <w:pPr>
        <w:spacing w:line="240" w:lineRule="auto"/>
        <w:ind w:left="720"/>
        <w:rPr>
          <w:rFonts w:ascii="Arial" w:eastAsia="Times New Roman" w:hAnsi="Arial" w:cs="Arial"/>
          <w:lang w:val="en-GB" w:eastAsia="en-GB"/>
        </w:rPr>
      </w:pPr>
    </w:p>
    <w:p w14:paraId="6D244DDD" w14:textId="0BF4D826" w:rsidR="002254A2" w:rsidRPr="002254A2" w:rsidRDefault="002254A2" w:rsidP="002254A2">
      <w:pPr>
        <w:numPr>
          <w:ilvl w:val="0"/>
          <w:numId w:val="1"/>
        </w:numPr>
        <w:spacing w:line="240" w:lineRule="auto"/>
        <w:rPr>
          <w:rFonts w:ascii="Arial" w:eastAsia="Times New Roman" w:hAnsi="Arial" w:cs="Arial"/>
          <w:b/>
          <w:lang w:val="en-GB" w:eastAsia="en-GB"/>
        </w:rPr>
      </w:pPr>
      <w:r w:rsidRPr="002254A2">
        <w:rPr>
          <w:rFonts w:ascii="Arial" w:eastAsia="Times New Roman" w:hAnsi="Arial" w:cs="Arial"/>
          <w:b/>
          <w:color w:val="000000"/>
          <w:lang w:val="en-GB" w:eastAsia="en-GB"/>
        </w:rPr>
        <w:t>EXCELLENCE IN ASSESSMENT</w:t>
      </w:r>
    </w:p>
    <w:p w14:paraId="4B14E945" w14:textId="724BF356" w:rsidR="002254A2" w:rsidRDefault="002254A2" w:rsidP="002254A2">
      <w:pPr>
        <w:spacing w:line="240" w:lineRule="auto"/>
        <w:ind w:left="720"/>
        <w:rPr>
          <w:rFonts w:ascii="Arial" w:hAnsi="Arial" w:cs="Arial"/>
          <w:lang w:val="en-GB"/>
        </w:rPr>
      </w:pPr>
      <w:r w:rsidRPr="002254A2">
        <w:rPr>
          <w:rFonts w:ascii="Arial" w:hAnsi="Arial" w:cs="Arial"/>
          <w:lang w:val="en-GB"/>
        </w:rPr>
        <w:t xml:space="preserve">Entrants to this category are invited to demonstrate rigour in the field of assessment, broadly defined, for an individual, group or organisation. Entries might include, for example, rigour and/or innovation in </w:t>
      </w:r>
      <w:proofErr w:type="spellStart"/>
      <w:r w:rsidRPr="002254A2">
        <w:rPr>
          <w:rFonts w:ascii="Arial" w:hAnsi="Arial" w:cs="Arial"/>
          <w:lang w:val="en-GB"/>
        </w:rPr>
        <w:t>i</w:t>
      </w:r>
      <w:proofErr w:type="spellEnd"/>
      <w:r w:rsidRPr="002254A2">
        <w:rPr>
          <w:rFonts w:ascii="Arial" w:hAnsi="Arial" w:cs="Arial"/>
          <w:lang w:val="en-GB"/>
        </w:rPr>
        <w:t xml:space="preserve">) measurement of new or interesting concept/s that are relevant to the world of work, ii) the use of technology in the delivery of </w:t>
      </w:r>
      <w:r w:rsidRPr="002254A2">
        <w:rPr>
          <w:rFonts w:ascii="Arial" w:hAnsi="Arial" w:cs="Arial"/>
          <w:lang w:val="en-GB"/>
        </w:rPr>
        <w:lastRenderedPageBreak/>
        <w:t>assessment/s, and/or iii) effective ways of delivering the results of assessment processes.</w:t>
      </w:r>
    </w:p>
    <w:p w14:paraId="209A93F7" w14:textId="77777777" w:rsidR="002254A2" w:rsidRPr="002254A2" w:rsidRDefault="002254A2" w:rsidP="002254A2">
      <w:pPr>
        <w:spacing w:line="240" w:lineRule="auto"/>
        <w:ind w:left="720"/>
        <w:rPr>
          <w:rFonts w:ascii="Arial" w:eastAsia="Times New Roman" w:hAnsi="Arial" w:cs="Arial"/>
          <w:lang w:val="en-GB" w:eastAsia="en-GB"/>
        </w:rPr>
      </w:pPr>
    </w:p>
    <w:p w14:paraId="24CBF9D1" w14:textId="711B28B9" w:rsidR="002254A2" w:rsidRPr="002254A2" w:rsidRDefault="002254A2" w:rsidP="002254A2">
      <w:pPr>
        <w:numPr>
          <w:ilvl w:val="0"/>
          <w:numId w:val="1"/>
        </w:numPr>
        <w:spacing w:line="240" w:lineRule="auto"/>
        <w:rPr>
          <w:rFonts w:ascii="Arial" w:eastAsia="Times New Roman" w:hAnsi="Arial" w:cs="Arial"/>
          <w:b/>
          <w:lang w:val="en-GB" w:eastAsia="en-GB"/>
        </w:rPr>
      </w:pPr>
      <w:r w:rsidRPr="002254A2">
        <w:rPr>
          <w:rFonts w:ascii="Arial" w:eastAsia="Times New Roman" w:hAnsi="Arial" w:cs="Arial"/>
          <w:b/>
          <w:lang w:val="en-GB" w:eastAsia="en-GB"/>
        </w:rPr>
        <w:t>EXCELLENCE IN USING</w:t>
      </w:r>
      <w:r w:rsidR="00754562">
        <w:rPr>
          <w:rFonts w:ascii="Arial" w:eastAsia="Times New Roman" w:hAnsi="Arial" w:cs="Arial"/>
          <w:b/>
          <w:lang w:val="en-GB" w:eastAsia="en-GB"/>
        </w:rPr>
        <w:t xml:space="preserve"> BUSINESS</w:t>
      </w:r>
      <w:r w:rsidRPr="002254A2">
        <w:rPr>
          <w:rFonts w:ascii="Arial" w:eastAsia="Times New Roman" w:hAnsi="Arial" w:cs="Arial"/>
          <w:b/>
          <w:lang w:val="en-GB" w:eastAsia="en-GB"/>
        </w:rPr>
        <w:t xml:space="preserve"> PSYCHOLOGY FOR SOCIAL IMPACT</w:t>
      </w:r>
      <w:r w:rsidR="00754562">
        <w:rPr>
          <w:rFonts w:ascii="Arial" w:eastAsia="Times New Roman" w:hAnsi="Arial" w:cs="Arial"/>
          <w:b/>
          <w:lang w:val="en-GB" w:eastAsia="en-GB"/>
        </w:rPr>
        <w:t xml:space="preserve"> </w:t>
      </w:r>
    </w:p>
    <w:p w14:paraId="753E6E39" w14:textId="63DACC26" w:rsidR="002254A2" w:rsidRDefault="002254A2" w:rsidP="002254A2">
      <w:pPr>
        <w:spacing w:line="240" w:lineRule="auto"/>
        <w:ind w:left="720"/>
        <w:rPr>
          <w:rFonts w:ascii="Arial" w:hAnsi="Arial" w:cs="Arial"/>
          <w:lang w:val="en-GB"/>
        </w:rPr>
      </w:pPr>
      <w:r w:rsidRPr="002254A2">
        <w:rPr>
          <w:rFonts w:ascii="Arial" w:hAnsi="Arial" w:cs="Arial"/>
          <w:lang w:val="en-GB"/>
        </w:rPr>
        <w:t>Entrants to this category are invited to demonstrate how they are using psychology to make a difference beyond the workplace to people and wider society – whether this is around social mobility, environmental challenges or charitable endeavours.  For this category, the assessment criteria ‘extent of impact’ will explicitly assess impact on society.</w:t>
      </w:r>
    </w:p>
    <w:p w14:paraId="5BD6B32E" w14:textId="58267BF0" w:rsidR="00F56353" w:rsidRPr="000A1C24" w:rsidRDefault="00F56353" w:rsidP="000A1C24">
      <w:pPr>
        <w:spacing w:after="0" w:line="240" w:lineRule="auto"/>
        <w:contextualSpacing/>
        <w:rPr>
          <w:rFonts w:ascii="Times New Roman" w:eastAsia="Times New Roman" w:hAnsi="Times New Roman" w:cs="Times New Roman"/>
          <w:sz w:val="32"/>
          <w:szCs w:val="24"/>
          <w:lang w:val="en-GB" w:eastAsia="en-GB"/>
        </w:rPr>
      </w:pPr>
      <w:bookmarkStart w:id="0" w:name="_GoBack"/>
      <w:bookmarkEnd w:id="0"/>
    </w:p>
    <w:p w14:paraId="4371BA92" w14:textId="77777777" w:rsidR="002254A2" w:rsidRPr="002254A2" w:rsidRDefault="002254A2" w:rsidP="002254A2">
      <w:pPr>
        <w:spacing w:line="240" w:lineRule="auto"/>
        <w:ind w:left="720"/>
        <w:rPr>
          <w:rFonts w:ascii="Arial" w:eastAsia="Times New Roman" w:hAnsi="Arial" w:cs="Arial"/>
          <w:lang w:val="en-GB" w:eastAsia="en-GB"/>
        </w:rPr>
      </w:pPr>
    </w:p>
    <w:p w14:paraId="7232AD57" w14:textId="6452BBBB" w:rsidR="00CA2BE2" w:rsidRPr="00D8693D" w:rsidRDefault="00CA2BE2" w:rsidP="00D8693D">
      <w:pPr>
        <w:rPr>
          <w:rFonts w:ascii="Arial" w:hAnsi="Arial" w:cs="Arial"/>
          <w:lang w:val="en-GB"/>
        </w:rPr>
      </w:pPr>
    </w:p>
    <w:sectPr w:rsidR="00CA2BE2" w:rsidRPr="00D8693D" w:rsidSect="003E5F63">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CB"/>
    <w:multiLevelType w:val="hybridMultilevel"/>
    <w:tmpl w:val="3D6E0E36"/>
    <w:lvl w:ilvl="0" w:tplc="6D921D72">
      <w:start w:val="1"/>
      <w:numFmt w:val="bullet"/>
      <w:lvlText w:val="•"/>
      <w:lvlJc w:val="left"/>
      <w:pPr>
        <w:tabs>
          <w:tab w:val="num" w:pos="720"/>
        </w:tabs>
        <w:ind w:left="720" w:hanging="360"/>
      </w:pPr>
      <w:rPr>
        <w:rFonts w:ascii="Arial" w:hAnsi="Arial" w:hint="default"/>
      </w:rPr>
    </w:lvl>
    <w:lvl w:ilvl="1" w:tplc="1B642740">
      <w:start w:val="1"/>
      <w:numFmt w:val="bullet"/>
      <w:lvlText w:val="•"/>
      <w:lvlJc w:val="left"/>
      <w:pPr>
        <w:tabs>
          <w:tab w:val="num" w:pos="1440"/>
        </w:tabs>
        <w:ind w:left="1440" w:hanging="360"/>
      </w:pPr>
      <w:rPr>
        <w:rFonts w:ascii="Arial" w:hAnsi="Arial" w:hint="default"/>
      </w:rPr>
    </w:lvl>
    <w:lvl w:ilvl="2" w:tplc="2134397C" w:tentative="1">
      <w:start w:val="1"/>
      <w:numFmt w:val="bullet"/>
      <w:lvlText w:val="•"/>
      <w:lvlJc w:val="left"/>
      <w:pPr>
        <w:tabs>
          <w:tab w:val="num" w:pos="2160"/>
        </w:tabs>
        <w:ind w:left="2160" w:hanging="360"/>
      </w:pPr>
      <w:rPr>
        <w:rFonts w:ascii="Arial" w:hAnsi="Arial" w:hint="default"/>
      </w:rPr>
    </w:lvl>
    <w:lvl w:ilvl="3" w:tplc="BD225090" w:tentative="1">
      <w:start w:val="1"/>
      <w:numFmt w:val="bullet"/>
      <w:lvlText w:val="•"/>
      <w:lvlJc w:val="left"/>
      <w:pPr>
        <w:tabs>
          <w:tab w:val="num" w:pos="2880"/>
        </w:tabs>
        <w:ind w:left="2880" w:hanging="360"/>
      </w:pPr>
      <w:rPr>
        <w:rFonts w:ascii="Arial" w:hAnsi="Arial" w:hint="default"/>
      </w:rPr>
    </w:lvl>
    <w:lvl w:ilvl="4" w:tplc="26469AC0" w:tentative="1">
      <w:start w:val="1"/>
      <w:numFmt w:val="bullet"/>
      <w:lvlText w:val="•"/>
      <w:lvlJc w:val="left"/>
      <w:pPr>
        <w:tabs>
          <w:tab w:val="num" w:pos="3600"/>
        </w:tabs>
        <w:ind w:left="3600" w:hanging="360"/>
      </w:pPr>
      <w:rPr>
        <w:rFonts w:ascii="Arial" w:hAnsi="Arial" w:hint="default"/>
      </w:rPr>
    </w:lvl>
    <w:lvl w:ilvl="5" w:tplc="3170EEA8" w:tentative="1">
      <w:start w:val="1"/>
      <w:numFmt w:val="bullet"/>
      <w:lvlText w:val="•"/>
      <w:lvlJc w:val="left"/>
      <w:pPr>
        <w:tabs>
          <w:tab w:val="num" w:pos="4320"/>
        </w:tabs>
        <w:ind w:left="4320" w:hanging="360"/>
      </w:pPr>
      <w:rPr>
        <w:rFonts w:ascii="Arial" w:hAnsi="Arial" w:hint="default"/>
      </w:rPr>
    </w:lvl>
    <w:lvl w:ilvl="6" w:tplc="387C6E00" w:tentative="1">
      <w:start w:val="1"/>
      <w:numFmt w:val="bullet"/>
      <w:lvlText w:val="•"/>
      <w:lvlJc w:val="left"/>
      <w:pPr>
        <w:tabs>
          <w:tab w:val="num" w:pos="5040"/>
        </w:tabs>
        <w:ind w:left="5040" w:hanging="360"/>
      </w:pPr>
      <w:rPr>
        <w:rFonts w:ascii="Arial" w:hAnsi="Arial" w:hint="default"/>
      </w:rPr>
    </w:lvl>
    <w:lvl w:ilvl="7" w:tplc="71A4FFE6" w:tentative="1">
      <w:start w:val="1"/>
      <w:numFmt w:val="bullet"/>
      <w:lvlText w:val="•"/>
      <w:lvlJc w:val="left"/>
      <w:pPr>
        <w:tabs>
          <w:tab w:val="num" w:pos="5760"/>
        </w:tabs>
        <w:ind w:left="5760" w:hanging="360"/>
      </w:pPr>
      <w:rPr>
        <w:rFonts w:ascii="Arial" w:hAnsi="Arial" w:hint="default"/>
      </w:rPr>
    </w:lvl>
    <w:lvl w:ilvl="8" w:tplc="C1E64E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430612"/>
    <w:multiLevelType w:val="multilevel"/>
    <w:tmpl w:val="2C40F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E16A53"/>
    <w:multiLevelType w:val="hybridMultilevel"/>
    <w:tmpl w:val="5BCAD55A"/>
    <w:lvl w:ilvl="0" w:tplc="8C88B18C">
      <w:start w:val="1"/>
      <w:numFmt w:val="bullet"/>
      <w:lvlText w:val="•"/>
      <w:lvlJc w:val="left"/>
      <w:pPr>
        <w:tabs>
          <w:tab w:val="num" w:pos="720"/>
        </w:tabs>
        <w:ind w:left="720" w:hanging="360"/>
      </w:pPr>
      <w:rPr>
        <w:rFonts w:ascii="Arial" w:hAnsi="Arial" w:hint="default"/>
      </w:rPr>
    </w:lvl>
    <w:lvl w:ilvl="1" w:tplc="C5BA2C82">
      <w:start w:val="1"/>
      <w:numFmt w:val="bullet"/>
      <w:lvlText w:val="•"/>
      <w:lvlJc w:val="left"/>
      <w:pPr>
        <w:tabs>
          <w:tab w:val="num" w:pos="1440"/>
        </w:tabs>
        <w:ind w:left="1440" w:hanging="360"/>
      </w:pPr>
      <w:rPr>
        <w:rFonts w:ascii="Arial" w:hAnsi="Arial" w:hint="default"/>
      </w:rPr>
    </w:lvl>
    <w:lvl w:ilvl="2" w:tplc="DC0E943E" w:tentative="1">
      <w:start w:val="1"/>
      <w:numFmt w:val="bullet"/>
      <w:lvlText w:val="•"/>
      <w:lvlJc w:val="left"/>
      <w:pPr>
        <w:tabs>
          <w:tab w:val="num" w:pos="2160"/>
        </w:tabs>
        <w:ind w:left="2160" w:hanging="360"/>
      </w:pPr>
      <w:rPr>
        <w:rFonts w:ascii="Arial" w:hAnsi="Arial" w:hint="default"/>
      </w:rPr>
    </w:lvl>
    <w:lvl w:ilvl="3" w:tplc="9F4242FC" w:tentative="1">
      <w:start w:val="1"/>
      <w:numFmt w:val="bullet"/>
      <w:lvlText w:val="•"/>
      <w:lvlJc w:val="left"/>
      <w:pPr>
        <w:tabs>
          <w:tab w:val="num" w:pos="2880"/>
        </w:tabs>
        <w:ind w:left="2880" w:hanging="360"/>
      </w:pPr>
      <w:rPr>
        <w:rFonts w:ascii="Arial" w:hAnsi="Arial" w:hint="default"/>
      </w:rPr>
    </w:lvl>
    <w:lvl w:ilvl="4" w:tplc="1DBE7DC8" w:tentative="1">
      <w:start w:val="1"/>
      <w:numFmt w:val="bullet"/>
      <w:lvlText w:val="•"/>
      <w:lvlJc w:val="left"/>
      <w:pPr>
        <w:tabs>
          <w:tab w:val="num" w:pos="3600"/>
        </w:tabs>
        <w:ind w:left="3600" w:hanging="360"/>
      </w:pPr>
      <w:rPr>
        <w:rFonts w:ascii="Arial" w:hAnsi="Arial" w:hint="default"/>
      </w:rPr>
    </w:lvl>
    <w:lvl w:ilvl="5" w:tplc="C85294E8" w:tentative="1">
      <w:start w:val="1"/>
      <w:numFmt w:val="bullet"/>
      <w:lvlText w:val="•"/>
      <w:lvlJc w:val="left"/>
      <w:pPr>
        <w:tabs>
          <w:tab w:val="num" w:pos="4320"/>
        </w:tabs>
        <w:ind w:left="4320" w:hanging="360"/>
      </w:pPr>
      <w:rPr>
        <w:rFonts w:ascii="Arial" w:hAnsi="Arial" w:hint="default"/>
      </w:rPr>
    </w:lvl>
    <w:lvl w:ilvl="6" w:tplc="27C28CCC" w:tentative="1">
      <w:start w:val="1"/>
      <w:numFmt w:val="bullet"/>
      <w:lvlText w:val="•"/>
      <w:lvlJc w:val="left"/>
      <w:pPr>
        <w:tabs>
          <w:tab w:val="num" w:pos="5040"/>
        </w:tabs>
        <w:ind w:left="5040" w:hanging="360"/>
      </w:pPr>
      <w:rPr>
        <w:rFonts w:ascii="Arial" w:hAnsi="Arial" w:hint="default"/>
      </w:rPr>
    </w:lvl>
    <w:lvl w:ilvl="7" w:tplc="CFFC9EF8" w:tentative="1">
      <w:start w:val="1"/>
      <w:numFmt w:val="bullet"/>
      <w:lvlText w:val="•"/>
      <w:lvlJc w:val="left"/>
      <w:pPr>
        <w:tabs>
          <w:tab w:val="num" w:pos="5760"/>
        </w:tabs>
        <w:ind w:left="5760" w:hanging="360"/>
      </w:pPr>
      <w:rPr>
        <w:rFonts w:ascii="Arial" w:hAnsi="Arial" w:hint="default"/>
      </w:rPr>
    </w:lvl>
    <w:lvl w:ilvl="8" w:tplc="02C0F9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3E33E7"/>
    <w:multiLevelType w:val="hybridMultilevel"/>
    <w:tmpl w:val="D5B65666"/>
    <w:lvl w:ilvl="0" w:tplc="0E6A717E">
      <w:start w:val="1"/>
      <w:numFmt w:val="bullet"/>
      <w:lvlText w:val="•"/>
      <w:lvlJc w:val="left"/>
      <w:pPr>
        <w:tabs>
          <w:tab w:val="num" w:pos="720"/>
        </w:tabs>
        <w:ind w:left="720" w:hanging="360"/>
      </w:pPr>
      <w:rPr>
        <w:rFonts w:ascii="Arial" w:hAnsi="Arial" w:hint="default"/>
      </w:rPr>
    </w:lvl>
    <w:lvl w:ilvl="1" w:tplc="4D9CBBEC">
      <w:start w:val="1"/>
      <w:numFmt w:val="bullet"/>
      <w:lvlText w:val="•"/>
      <w:lvlJc w:val="left"/>
      <w:pPr>
        <w:tabs>
          <w:tab w:val="num" w:pos="1440"/>
        </w:tabs>
        <w:ind w:left="1440" w:hanging="360"/>
      </w:pPr>
      <w:rPr>
        <w:rFonts w:ascii="Arial" w:hAnsi="Arial" w:hint="default"/>
      </w:rPr>
    </w:lvl>
    <w:lvl w:ilvl="2" w:tplc="F836C572" w:tentative="1">
      <w:start w:val="1"/>
      <w:numFmt w:val="bullet"/>
      <w:lvlText w:val="•"/>
      <w:lvlJc w:val="left"/>
      <w:pPr>
        <w:tabs>
          <w:tab w:val="num" w:pos="2160"/>
        </w:tabs>
        <w:ind w:left="2160" w:hanging="360"/>
      </w:pPr>
      <w:rPr>
        <w:rFonts w:ascii="Arial" w:hAnsi="Arial" w:hint="default"/>
      </w:rPr>
    </w:lvl>
    <w:lvl w:ilvl="3" w:tplc="31586980" w:tentative="1">
      <w:start w:val="1"/>
      <w:numFmt w:val="bullet"/>
      <w:lvlText w:val="•"/>
      <w:lvlJc w:val="left"/>
      <w:pPr>
        <w:tabs>
          <w:tab w:val="num" w:pos="2880"/>
        </w:tabs>
        <w:ind w:left="2880" w:hanging="360"/>
      </w:pPr>
      <w:rPr>
        <w:rFonts w:ascii="Arial" w:hAnsi="Arial" w:hint="default"/>
      </w:rPr>
    </w:lvl>
    <w:lvl w:ilvl="4" w:tplc="D8B63D02" w:tentative="1">
      <w:start w:val="1"/>
      <w:numFmt w:val="bullet"/>
      <w:lvlText w:val="•"/>
      <w:lvlJc w:val="left"/>
      <w:pPr>
        <w:tabs>
          <w:tab w:val="num" w:pos="3600"/>
        </w:tabs>
        <w:ind w:left="3600" w:hanging="360"/>
      </w:pPr>
      <w:rPr>
        <w:rFonts w:ascii="Arial" w:hAnsi="Arial" w:hint="default"/>
      </w:rPr>
    </w:lvl>
    <w:lvl w:ilvl="5" w:tplc="E8F45C90" w:tentative="1">
      <w:start w:val="1"/>
      <w:numFmt w:val="bullet"/>
      <w:lvlText w:val="•"/>
      <w:lvlJc w:val="left"/>
      <w:pPr>
        <w:tabs>
          <w:tab w:val="num" w:pos="4320"/>
        </w:tabs>
        <w:ind w:left="4320" w:hanging="360"/>
      </w:pPr>
      <w:rPr>
        <w:rFonts w:ascii="Arial" w:hAnsi="Arial" w:hint="default"/>
      </w:rPr>
    </w:lvl>
    <w:lvl w:ilvl="6" w:tplc="6A300ADE" w:tentative="1">
      <w:start w:val="1"/>
      <w:numFmt w:val="bullet"/>
      <w:lvlText w:val="•"/>
      <w:lvlJc w:val="left"/>
      <w:pPr>
        <w:tabs>
          <w:tab w:val="num" w:pos="5040"/>
        </w:tabs>
        <w:ind w:left="5040" w:hanging="360"/>
      </w:pPr>
      <w:rPr>
        <w:rFonts w:ascii="Arial" w:hAnsi="Arial" w:hint="default"/>
      </w:rPr>
    </w:lvl>
    <w:lvl w:ilvl="7" w:tplc="2B7ECEAA" w:tentative="1">
      <w:start w:val="1"/>
      <w:numFmt w:val="bullet"/>
      <w:lvlText w:val="•"/>
      <w:lvlJc w:val="left"/>
      <w:pPr>
        <w:tabs>
          <w:tab w:val="num" w:pos="5760"/>
        </w:tabs>
        <w:ind w:left="5760" w:hanging="360"/>
      </w:pPr>
      <w:rPr>
        <w:rFonts w:ascii="Arial" w:hAnsi="Arial" w:hint="default"/>
      </w:rPr>
    </w:lvl>
    <w:lvl w:ilvl="8" w:tplc="EF4CDC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DE5AD9"/>
    <w:multiLevelType w:val="hybridMultilevel"/>
    <w:tmpl w:val="EA38122E"/>
    <w:lvl w:ilvl="0" w:tplc="B34626F0">
      <w:start w:val="1"/>
      <w:numFmt w:val="bullet"/>
      <w:lvlText w:val="•"/>
      <w:lvlJc w:val="left"/>
      <w:pPr>
        <w:tabs>
          <w:tab w:val="num" w:pos="720"/>
        </w:tabs>
        <w:ind w:left="720" w:hanging="360"/>
      </w:pPr>
      <w:rPr>
        <w:rFonts w:ascii="Arial" w:hAnsi="Arial" w:hint="default"/>
      </w:rPr>
    </w:lvl>
    <w:lvl w:ilvl="1" w:tplc="16AAE466">
      <w:start w:val="1"/>
      <w:numFmt w:val="bullet"/>
      <w:lvlText w:val="•"/>
      <w:lvlJc w:val="left"/>
      <w:pPr>
        <w:tabs>
          <w:tab w:val="num" w:pos="1440"/>
        </w:tabs>
        <w:ind w:left="1440" w:hanging="360"/>
      </w:pPr>
      <w:rPr>
        <w:rFonts w:ascii="Arial" w:hAnsi="Arial" w:hint="default"/>
      </w:rPr>
    </w:lvl>
    <w:lvl w:ilvl="2" w:tplc="B2EA707C" w:tentative="1">
      <w:start w:val="1"/>
      <w:numFmt w:val="bullet"/>
      <w:lvlText w:val="•"/>
      <w:lvlJc w:val="left"/>
      <w:pPr>
        <w:tabs>
          <w:tab w:val="num" w:pos="2160"/>
        </w:tabs>
        <w:ind w:left="2160" w:hanging="360"/>
      </w:pPr>
      <w:rPr>
        <w:rFonts w:ascii="Arial" w:hAnsi="Arial" w:hint="default"/>
      </w:rPr>
    </w:lvl>
    <w:lvl w:ilvl="3" w:tplc="B2A012C8" w:tentative="1">
      <w:start w:val="1"/>
      <w:numFmt w:val="bullet"/>
      <w:lvlText w:val="•"/>
      <w:lvlJc w:val="left"/>
      <w:pPr>
        <w:tabs>
          <w:tab w:val="num" w:pos="2880"/>
        </w:tabs>
        <w:ind w:left="2880" w:hanging="360"/>
      </w:pPr>
      <w:rPr>
        <w:rFonts w:ascii="Arial" w:hAnsi="Arial" w:hint="default"/>
      </w:rPr>
    </w:lvl>
    <w:lvl w:ilvl="4" w:tplc="EC5E8C54" w:tentative="1">
      <w:start w:val="1"/>
      <w:numFmt w:val="bullet"/>
      <w:lvlText w:val="•"/>
      <w:lvlJc w:val="left"/>
      <w:pPr>
        <w:tabs>
          <w:tab w:val="num" w:pos="3600"/>
        </w:tabs>
        <w:ind w:left="3600" w:hanging="360"/>
      </w:pPr>
      <w:rPr>
        <w:rFonts w:ascii="Arial" w:hAnsi="Arial" w:hint="default"/>
      </w:rPr>
    </w:lvl>
    <w:lvl w:ilvl="5" w:tplc="FC5AB5E8" w:tentative="1">
      <w:start w:val="1"/>
      <w:numFmt w:val="bullet"/>
      <w:lvlText w:val="•"/>
      <w:lvlJc w:val="left"/>
      <w:pPr>
        <w:tabs>
          <w:tab w:val="num" w:pos="4320"/>
        </w:tabs>
        <w:ind w:left="4320" w:hanging="360"/>
      </w:pPr>
      <w:rPr>
        <w:rFonts w:ascii="Arial" w:hAnsi="Arial" w:hint="default"/>
      </w:rPr>
    </w:lvl>
    <w:lvl w:ilvl="6" w:tplc="F2460EFE" w:tentative="1">
      <w:start w:val="1"/>
      <w:numFmt w:val="bullet"/>
      <w:lvlText w:val="•"/>
      <w:lvlJc w:val="left"/>
      <w:pPr>
        <w:tabs>
          <w:tab w:val="num" w:pos="5040"/>
        </w:tabs>
        <w:ind w:left="5040" w:hanging="360"/>
      </w:pPr>
      <w:rPr>
        <w:rFonts w:ascii="Arial" w:hAnsi="Arial" w:hint="default"/>
      </w:rPr>
    </w:lvl>
    <w:lvl w:ilvl="7" w:tplc="936875A8" w:tentative="1">
      <w:start w:val="1"/>
      <w:numFmt w:val="bullet"/>
      <w:lvlText w:val="•"/>
      <w:lvlJc w:val="left"/>
      <w:pPr>
        <w:tabs>
          <w:tab w:val="num" w:pos="5760"/>
        </w:tabs>
        <w:ind w:left="5760" w:hanging="360"/>
      </w:pPr>
      <w:rPr>
        <w:rFonts w:ascii="Arial" w:hAnsi="Arial" w:hint="default"/>
      </w:rPr>
    </w:lvl>
    <w:lvl w:ilvl="8" w:tplc="402A14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605292"/>
    <w:multiLevelType w:val="hybridMultilevel"/>
    <w:tmpl w:val="FE0CA2E0"/>
    <w:lvl w:ilvl="0" w:tplc="107E382C">
      <w:start w:val="1"/>
      <w:numFmt w:val="bullet"/>
      <w:lvlText w:val="•"/>
      <w:lvlJc w:val="left"/>
      <w:pPr>
        <w:tabs>
          <w:tab w:val="num" w:pos="720"/>
        </w:tabs>
        <w:ind w:left="720" w:hanging="360"/>
      </w:pPr>
      <w:rPr>
        <w:rFonts w:ascii="Arial" w:hAnsi="Arial" w:hint="default"/>
      </w:rPr>
    </w:lvl>
    <w:lvl w:ilvl="1" w:tplc="45C62C32">
      <w:start w:val="1"/>
      <w:numFmt w:val="bullet"/>
      <w:lvlText w:val="•"/>
      <w:lvlJc w:val="left"/>
      <w:pPr>
        <w:tabs>
          <w:tab w:val="num" w:pos="1440"/>
        </w:tabs>
        <w:ind w:left="1440" w:hanging="360"/>
      </w:pPr>
      <w:rPr>
        <w:rFonts w:ascii="Arial" w:hAnsi="Arial" w:hint="default"/>
      </w:rPr>
    </w:lvl>
    <w:lvl w:ilvl="2" w:tplc="D20222D4" w:tentative="1">
      <w:start w:val="1"/>
      <w:numFmt w:val="bullet"/>
      <w:lvlText w:val="•"/>
      <w:lvlJc w:val="left"/>
      <w:pPr>
        <w:tabs>
          <w:tab w:val="num" w:pos="2160"/>
        </w:tabs>
        <w:ind w:left="2160" w:hanging="360"/>
      </w:pPr>
      <w:rPr>
        <w:rFonts w:ascii="Arial" w:hAnsi="Arial" w:hint="default"/>
      </w:rPr>
    </w:lvl>
    <w:lvl w:ilvl="3" w:tplc="837CAA20" w:tentative="1">
      <w:start w:val="1"/>
      <w:numFmt w:val="bullet"/>
      <w:lvlText w:val="•"/>
      <w:lvlJc w:val="left"/>
      <w:pPr>
        <w:tabs>
          <w:tab w:val="num" w:pos="2880"/>
        </w:tabs>
        <w:ind w:left="2880" w:hanging="360"/>
      </w:pPr>
      <w:rPr>
        <w:rFonts w:ascii="Arial" w:hAnsi="Arial" w:hint="default"/>
      </w:rPr>
    </w:lvl>
    <w:lvl w:ilvl="4" w:tplc="33D83804" w:tentative="1">
      <w:start w:val="1"/>
      <w:numFmt w:val="bullet"/>
      <w:lvlText w:val="•"/>
      <w:lvlJc w:val="left"/>
      <w:pPr>
        <w:tabs>
          <w:tab w:val="num" w:pos="3600"/>
        </w:tabs>
        <w:ind w:left="3600" w:hanging="360"/>
      </w:pPr>
      <w:rPr>
        <w:rFonts w:ascii="Arial" w:hAnsi="Arial" w:hint="default"/>
      </w:rPr>
    </w:lvl>
    <w:lvl w:ilvl="5" w:tplc="84B213A6" w:tentative="1">
      <w:start w:val="1"/>
      <w:numFmt w:val="bullet"/>
      <w:lvlText w:val="•"/>
      <w:lvlJc w:val="left"/>
      <w:pPr>
        <w:tabs>
          <w:tab w:val="num" w:pos="4320"/>
        </w:tabs>
        <w:ind w:left="4320" w:hanging="360"/>
      </w:pPr>
      <w:rPr>
        <w:rFonts w:ascii="Arial" w:hAnsi="Arial" w:hint="default"/>
      </w:rPr>
    </w:lvl>
    <w:lvl w:ilvl="6" w:tplc="31588A5E" w:tentative="1">
      <w:start w:val="1"/>
      <w:numFmt w:val="bullet"/>
      <w:lvlText w:val="•"/>
      <w:lvlJc w:val="left"/>
      <w:pPr>
        <w:tabs>
          <w:tab w:val="num" w:pos="5040"/>
        </w:tabs>
        <w:ind w:left="5040" w:hanging="360"/>
      </w:pPr>
      <w:rPr>
        <w:rFonts w:ascii="Arial" w:hAnsi="Arial" w:hint="default"/>
      </w:rPr>
    </w:lvl>
    <w:lvl w:ilvl="7" w:tplc="A66AC2DE" w:tentative="1">
      <w:start w:val="1"/>
      <w:numFmt w:val="bullet"/>
      <w:lvlText w:val="•"/>
      <w:lvlJc w:val="left"/>
      <w:pPr>
        <w:tabs>
          <w:tab w:val="num" w:pos="5760"/>
        </w:tabs>
        <w:ind w:left="5760" w:hanging="360"/>
      </w:pPr>
      <w:rPr>
        <w:rFonts w:ascii="Arial" w:hAnsi="Arial" w:hint="default"/>
      </w:rPr>
    </w:lvl>
    <w:lvl w:ilvl="8" w:tplc="700887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B995032"/>
    <w:multiLevelType w:val="hybridMultilevel"/>
    <w:tmpl w:val="ADCAB5F2"/>
    <w:lvl w:ilvl="0" w:tplc="7E9CB6F6">
      <w:start w:val="1"/>
      <w:numFmt w:val="bullet"/>
      <w:lvlText w:val="•"/>
      <w:lvlJc w:val="left"/>
      <w:pPr>
        <w:tabs>
          <w:tab w:val="num" w:pos="720"/>
        </w:tabs>
        <w:ind w:left="720" w:hanging="360"/>
      </w:pPr>
      <w:rPr>
        <w:rFonts w:ascii="Arial" w:hAnsi="Arial" w:hint="default"/>
      </w:rPr>
    </w:lvl>
    <w:lvl w:ilvl="1" w:tplc="93164176">
      <w:start w:val="1"/>
      <w:numFmt w:val="bullet"/>
      <w:lvlText w:val="•"/>
      <w:lvlJc w:val="left"/>
      <w:pPr>
        <w:tabs>
          <w:tab w:val="num" w:pos="1440"/>
        </w:tabs>
        <w:ind w:left="1440" w:hanging="360"/>
      </w:pPr>
      <w:rPr>
        <w:rFonts w:ascii="Arial" w:hAnsi="Arial" w:hint="default"/>
      </w:rPr>
    </w:lvl>
    <w:lvl w:ilvl="2" w:tplc="D38C44DE" w:tentative="1">
      <w:start w:val="1"/>
      <w:numFmt w:val="bullet"/>
      <w:lvlText w:val="•"/>
      <w:lvlJc w:val="left"/>
      <w:pPr>
        <w:tabs>
          <w:tab w:val="num" w:pos="2160"/>
        </w:tabs>
        <w:ind w:left="2160" w:hanging="360"/>
      </w:pPr>
      <w:rPr>
        <w:rFonts w:ascii="Arial" w:hAnsi="Arial" w:hint="default"/>
      </w:rPr>
    </w:lvl>
    <w:lvl w:ilvl="3" w:tplc="6DA4AB6E" w:tentative="1">
      <w:start w:val="1"/>
      <w:numFmt w:val="bullet"/>
      <w:lvlText w:val="•"/>
      <w:lvlJc w:val="left"/>
      <w:pPr>
        <w:tabs>
          <w:tab w:val="num" w:pos="2880"/>
        </w:tabs>
        <w:ind w:left="2880" w:hanging="360"/>
      </w:pPr>
      <w:rPr>
        <w:rFonts w:ascii="Arial" w:hAnsi="Arial" w:hint="default"/>
      </w:rPr>
    </w:lvl>
    <w:lvl w:ilvl="4" w:tplc="1B04B9DA" w:tentative="1">
      <w:start w:val="1"/>
      <w:numFmt w:val="bullet"/>
      <w:lvlText w:val="•"/>
      <w:lvlJc w:val="left"/>
      <w:pPr>
        <w:tabs>
          <w:tab w:val="num" w:pos="3600"/>
        </w:tabs>
        <w:ind w:left="3600" w:hanging="360"/>
      </w:pPr>
      <w:rPr>
        <w:rFonts w:ascii="Arial" w:hAnsi="Arial" w:hint="default"/>
      </w:rPr>
    </w:lvl>
    <w:lvl w:ilvl="5" w:tplc="4E14A6A0" w:tentative="1">
      <w:start w:val="1"/>
      <w:numFmt w:val="bullet"/>
      <w:lvlText w:val="•"/>
      <w:lvlJc w:val="left"/>
      <w:pPr>
        <w:tabs>
          <w:tab w:val="num" w:pos="4320"/>
        </w:tabs>
        <w:ind w:left="4320" w:hanging="360"/>
      </w:pPr>
      <w:rPr>
        <w:rFonts w:ascii="Arial" w:hAnsi="Arial" w:hint="default"/>
      </w:rPr>
    </w:lvl>
    <w:lvl w:ilvl="6" w:tplc="D5EAF62A" w:tentative="1">
      <w:start w:val="1"/>
      <w:numFmt w:val="bullet"/>
      <w:lvlText w:val="•"/>
      <w:lvlJc w:val="left"/>
      <w:pPr>
        <w:tabs>
          <w:tab w:val="num" w:pos="5040"/>
        </w:tabs>
        <w:ind w:left="5040" w:hanging="360"/>
      </w:pPr>
      <w:rPr>
        <w:rFonts w:ascii="Arial" w:hAnsi="Arial" w:hint="default"/>
      </w:rPr>
    </w:lvl>
    <w:lvl w:ilvl="7" w:tplc="6854F396" w:tentative="1">
      <w:start w:val="1"/>
      <w:numFmt w:val="bullet"/>
      <w:lvlText w:val="•"/>
      <w:lvlJc w:val="left"/>
      <w:pPr>
        <w:tabs>
          <w:tab w:val="num" w:pos="5760"/>
        </w:tabs>
        <w:ind w:left="5760" w:hanging="360"/>
      </w:pPr>
      <w:rPr>
        <w:rFonts w:ascii="Arial" w:hAnsi="Arial" w:hint="default"/>
      </w:rPr>
    </w:lvl>
    <w:lvl w:ilvl="8" w:tplc="5D62DE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16793F"/>
    <w:multiLevelType w:val="hybridMultilevel"/>
    <w:tmpl w:val="631A5004"/>
    <w:lvl w:ilvl="0" w:tplc="0382E8C4">
      <w:start w:val="1"/>
      <w:numFmt w:val="bullet"/>
      <w:lvlText w:val="•"/>
      <w:lvlJc w:val="left"/>
      <w:pPr>
        <w:tabs>
          <w:tab w:val="num" w:pos="720"/>
        </w:tabs>
        <w:ind w:left="720" w:hanging="360"/>
      </w:pPr>
      <w:rPr>
        <w:rFonts w:ascii="Arial" w:hAnsi="Arial" w:hint="default"/>
      </w:rPr>
    </w:lvl>
    <w:lvl w:ilvl="1" w:tplc="3B7C6CE8">
      <w:start w:val="1"/>
      <w:numFmt w:val="bullet"/>
      <w:lvlText w:val="•"/>
      <w:lvlJc w:val="left"/>
      <w:pPr>
        <w:tabs>
          <w:tab w:val="num" w:pos="1440"/>
        </w:tabs>
        <w:ind w:left="1440" w:hanging="360"/>
      </w:pPr>
      <w:rPr>
        <w:rFonts w:ascii="Arial" w:hAnsi="Arial" w:hint="default"/>
      </w:rPr>
    </w:lvl>
    <w:lvl w:ilvl="2" w:tplc="74B8469E" w:tentative="1">
      <w:start w:val="1"/>
      <w:numFmt w:val="bullet"/>
      <w:lvlText w:val="•"/>
      <w:lvlJc w:val="left"/>
      <w:pPr>
        <w:tabs>
          <w:tab w:val="num" w:pos="2160"/>
        </w:tabs>
        <w:ind w:left="2160" w:hanging="360"/>
      </w:pPr>
      <w:rPr>
        <w:rFonts w:ascii="Arial" w:hAnsi="Arial" w:hint="default"/>
      </w:rPr>
    </w:lvl>
    <w:lvl w:ilvl="3" w:tplc="B1B27A88" w:tentative="1">
      <w:start w:val="1"/>
      <w:numFmt w:val="bullet"/>
      <w:lvlText w:val="•"/>
      <w:lvlJc w:val="left"/>
      <w:pPr>
        <w:tabs>
          <w:tab w:val="num" w:pos="2880"/>
        </w:tabs>
        <w:ind w:left="2880" w:hanging="360"/>
      </w:pPr>
      <w:rPr>
        <w:rFonts w:ascii="Arial" w:hAnsi="Arial" w:hint="default"/>
      </w:rPr>
    </w:lvl>
    <w:lvl w:ilvl="4" w:tplc="2CAE718A" w:tentative="1">
      <w:start w:val="1"/>
      <w:numFmt w:val="bullet"/>
      <w:lvlText w:val="•"/>
      <w:lvlJc w:val="left"/>
      <w:pPr>
        <w:tabs>
          <w:tab w:val="num" w:pos="3600"/>
        </w:tabs>
        <w:ind w:left="3600" w:hanging="360"/>
      </w:pPr>
      <w:rPr>
        <w:rFonts w:ascii="Arial" w:hAnsi="Arial" w:hint="default"/>
      </w:rPr>
    </w:lvl>
    <w:lvl w:ilvl="5" w:tplc="5B808F70" w:tentative="1">
      <w:start w:val="1"/>
      <w:numFmt w:val="bullet"/>
      <w:lvlText w:val="•"/>
      <w:lvlJc w:val="left"/>
      <w:pPr>
        <w:tabs>
          <w:tab w:val="num" w:pos="4320"/>
        </w:tabs>
        <w:ind w:left="4320" w:hanging="360"/>
      </w:pPr>
      <w:rPr>
        <w:rFonts w:ascii="Arial" w:hAnsi="Arial" w:hint="default"/>
      </w:rPr>
    </w:lvl>
    <w:lvl w:ilvl="6" w:tplc="219CBF2C" w:tentative="1">
      <w:start w:val="1"/>
      <w:numFmt w:val="bullet"/>
      <w:lvlText w:val="•"/>
      <w:lvlJc w:val="left"/>
      <w:pPr>
        <w:tabs>
          <w:tab w:val="num" w:pos="5040"/>
        </w:tabs>
        <w:ind w:left="5040" w:hanging="360"/>
      </w:pPr>
      <w:rPr>
        <w:rFonts w:ascii="Arial" w:hAnsi="Arial" w:hint="default"/>
      </w:rPr>
    </w:lvl>
    <w:lvl w:ilvl="7" w:tplc="8CB216D6" w:tentative="1">
      <w:start w:val="1"/>
      <w:numFmt w:val="bullet"/>
      <w:lvlText w:val="•"/>
      <w:lvlJc w:val="left"/>
      <w:pPr>
        <w:tabs>
          <w:tab w:val="num" w:pos="5760"/>
        </w:tabs>
        <w:ind w:left="5760" w:hanging="360"/>
      </w:pPr>
      <w:rPr>
        <w:rFonts w:ascii="Arial" w:hAnsi="Arial" w:hint="default"/>
      </w:rPr>
    </w:lvl>
    <w:lvl w:ilvl="8" w:tplc="7E449BE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8297C05"/>
    <w:multiLevelType w:val="hybridMultilevel"/>
    <w:tmpl w:val="5FE40AF2"/>
    <w:lvl w:ilvl="0" w:tplc="2102B026">
      <w:start w:val="1"/>
      <w:numFmt w:val="bullet"/>
      <w:lvlText w:val="•"/>
      <w:lvlJc w:val="left"/>
      <w:pPr>
        <w:tabs>
          <w:tab w:val="num" w:pos="720"/>
        </w:tabs>
        <w:ind w:left="720" w:hanging="360"/>
      </w:pPr>
      <w:rPr>
        <w:rFonts w:ascii="Arial" w:hAnsi="Arial" w:hint="default"/>
      </w:rPr>
    </w:lvl>
    <w:lvl w:ilvl="1" w:tplc="23D6550C">
      <w:start w:val="1"/>
      <w:numFmt w:val="bullet"/>
      <w:lvlText w:val="•"/>
      <w:lvlJc w:val="left"/>
      <w:pPr>
        <w:tabs>
          <w:tab w:val="num" w:pos="1440"/>
        </w:tabs>
        <w:ind w:left="1440" w:hanging="360"/>
      </w:pPr>
      <w:rPr>
        <w:rFonts w:ascii="Arial" w:hAnsi="Arial" w:hint="default"/>
      </w:rPr>
    </w:lvl>
    <w:lvl w:ilvl="2" w:tplc="24AE97DE" w:tentative="1">
      <w:start w:val="1"/>
      <w:numFmt w:val="bullet"/>
      <w:lvlText w:val="•"/>
      <w:lvlJc w:val="left"/>
      <w:pPr>
        <w:tabs>
          <w:tab w:val="num" w:pos="2160"/>
        </w:tabs>
        <w:ind w:left="2160" w:hanging="360"/>
      </w:pPr>
      <w:rPr>
        <w:rFonts w:ascii="Arial" w:hAnsi="Arial" w:hint="default"/>
      </w:rPr>
    </w:lvl>
    <w:lvl w:ilvl="3" w:tplc="CD8C2366" w:tentative="1">
      <w:start w:val="1"/>
      <w:numFmt w:val="bullet"/>
      <w:lvlText w:val="•"/>
      <w:lvlJc w:val="left"/>
      <w:pPr>
        <w:tabs>
          <w:tab w:val="num" w:pos="2880"/>
        </w:tabs>
        <w:ind w:left="2880" w:hanging="360"/>
      </w:pPr>
      <w:rPr>
        <w:rFonts w:ascii="Arial" w:hAnsi="Arial" w:hint="default"/>
      </w:rPr>
    </w:lvl>
    <w:lvl w:ilvl="4" w:tplc="8A1238F8" w:tentative="1">
      <w:start w:val="1"/>
      <w:numFmt w:val="bullet"/>
      <w:lvlText w:val="•"/>
      <w:lvlJc w:val="left"/>
      <w:pPr>
        <w:tabs>
          <w:tab w:val="num" w:pos="3600"/>
        </w:tabs>
        <w:ind w:left="3600" w:hanging="360"/>
      </w:pPr>
      <w:rPr>
        <w:rFonts w:ascii="Arial" w:hAnsi="Arial" w:hint="default"/>
      </w:rPr>
    </w:lvl>
    <w:lvl w:ilvl="5" w:tplc="0736E6C2" w:tentative="1">
      <w:start w:val="1"/>
      <w:numFmt w:val="bullet"/>
      <w:lvlText w:val="•"/>
      <w:lvlJc w:val="left"/>
      <w:pPr>
        <w:tabs>
          <w:tab w:val="num" w:pos="4320"/>
        </w:tabs>
        <w:ind w:left="4320" w:hanging="360"/>
      </w:pPr>
      <w:rPr>
        <w:rFonts w:ascii="Arial" w:hAnsi="Arial" w:hint="default"/>
      </w:rPr>
    </w:lvl>
    <w:lvl w:ilvl="6" w:tplc="59663860" w:tentative="1">
      <w:start w:val="1"/>
      <w:numFmt w:val="bullet"/>
      <w:lvlText w:val="•"/>
      <w:lvlJc w:val="left"/>
      <w:pPr>
        <w:tabs>
          <w:tab w:val="num" w:pos="5040"/>
        </w:tabs>
        <w:ind w:left="5040" w:hanging="360"/>
      </w:pPr>
      <w:rPr>
        <w:rFonts w:ascii="Arial" w:hAnsi="Arial" w:hint="default"/>
      </w:rPr>
    </w:lvl>
    <w:lvl w:ilvl="7" w:tplc="12DE40C8" w:tentative="1">
      <w:start w:val="1"/>
      <w:numFmt w:val="bullet"/>
      <w:lvlText w:val="•"/>
      <w:lvlJc w:val="left"/>
      <w:pPr>
        <w:tabs>
          <w:tab w:val="num" w:pos="5760"/>
        </w:tabs>
        <w:ind w:left="5760" w:hanging="360"/>
      </w:pPr>
      <w:rPr>
        <w:rFonts w:ascii="Arial" w:hAnsi="Arial" w:hint="default"/>
      </w:rPr>
    </w:lvl>
    <w:lvl w:ilvl="8" w:tplc="96A0F4A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7"/>
  </w:num>
  <w:num w:numId="3">
    <w:abstractNumId w:val="4"/>
  </w:num>
  <w:num w:numId="4">
    <w:abstractNumId w:val="0"/>
  </w:num>
  <w:num w:numId="5">
    <w:abstractNumId w:val="5"/>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61"/>
    <w:rsid w:val="0000065D"/>
    <w:rsid w:val="0004394A"/>
    <w:rsid w:val="000717E1"/>
    <w:rsid w:val="000A1C24"/>
    <w:rsid w:val="000B741F"/>
    <w:rsid w:val="000D452E"/>
    <w:rsid w:val="0014782E"/>
    <w:rsid w:val="002254A2"/>
    <w:rsid w:val="003E5F63"/>
    <w:rsid w:val="00436BEC"/>
    <w:rsid w:val="00562DAB"/>
    <w:rsid w:val="00563965"/>
    <w:rsid w:val="00630250"/>
    <w:rsid w:val="00635814"/>
    <w:rsid w:val="00754562"/>
    <w:rsid w:val="007907EB"/>
    <w:rsid w:val="00953902"/>
    <w:rsid w:val="00987C41"/>
    <w:rsid w:val="00A538D5"/>
    <w:rsid w:val="00A76CE9"/>
    <w:rsid w:val="00B77C62"/>
    <w:rsid w:val="00BD03A4"/>
    <w:rsid w:val="00CA2BE2"/>
    <w:rsid w:val="00D8693D"/>
    <w:rsid w:val="00DF143C"/>
    <w:rsid w:val="00E80162"/>
    <w:rsid w:val="00F20F61"/>
    <w:rsid w:val="00F563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F0D4"/>
  <w15:chartTrackingRefBased/>
  <w15:docId w15:val="{B756DF8B-67FF-4C17-A40E-30223F57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2254A2"/>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254A2"/>
    <w:rPr>
      <w:rFonts w:ascii="Times New Roman" w:eastAsia="Times New Roman" w:hAnsi="Times New Roman" w:cs="Times New Roman"/>
      <w:b/>
      <w:bCs/>
      <w:sz w:val="24"/>
      <w:szCs w:val="24"/>
      <w:lang w:val="en-GB" w:eastAsia="en-GB"/>
    </w:rPr>
  </w:style>
  <w:style w:type="character" w:customStyle="1" w:styleId="vctta-title-text">
    <w:name w:val="vc_tta-title-text"/>
    <w:basedOn w:val="DefaultParagraphFont"/>
    <w:rsid w:val="002254A2"/>
  </w:style>
  <w:style w:type="paragraph" w:styleId="NormalWeb">
    <w:name w:val="Normal (Web)"/>
    <w:basedOn w:val="Normal"/>
    <w:uiPriority w:val="99"/>
    <w:semiHidden/>
    <w:unhideWhenUsed/>
    <w:rsid w:val="002254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2254A2"/>
    <w:rPr>
      <w:i/>
      <w:iCs/>
    </w:rPr>
  </w:style>
  <w:style w:type="paragraph" w:styleId="ListParagraph">
    <w:name w:val="List Paragraph"/>
    <w:basedOn w:val="Normal"/>
    <w:uiPriority w:val="34"/>
    <w:qFormat/>
    <w:rsid w:val="00225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87019">
      <w:bodyDiv w:val="1"/>
      <w:marLeft w:val="0"/>
      <w:marRight w:val="0"/>
      <w:marTop w:val="0"/>
      <w:marBottom w:val="0"/>
      <w:divBdr>
        <w:top w:val="none" w:sz="0" w:space="0" w:color="auto"/>
        <w:left w:val="none" w:sz="0" w:space="0" w:color="auto"/>
        <w:bottom w:val="none" w:sz="0" w:space="0" w:color="auto"/>
        <w:right w:val="none" w:sz="0" w:space="0" w:color="auto"/>
      </w:divBdr>
      <w:divsChild>
        <w:div w:id="1207334844">
          <w:marLeft w:val="1166"/>
          <w:marRight w:val="0"/>
          <w:marTop w:val="0"/>
          <w:marBottom w:val="0"/>
          <w:divBdr>
            <w:top w:val="none" w:sz="0" w:space="0" w:color="auto"/>
            <w:left w:val="none" w:sz="0" w:space="0" w:color="auto"/>
            <w:bottom w:val="none" w:sz="0" w:space="0" w:color="auto"/>
            <w:right w:val="none" w:sz="0" w:space="0" w:color="auto"/>
          </w:divBdr>
        </w:div>
      </w:divsChild>
    </w:div>
    <w:div w:id="298388008">
      <w:bodyDiv w:val="1"/>
      <w:marLeft w:val="0"/>
      <w:marRight w:val="0"/>
      <w:marTop w:val="0"/>
      <w:marBottom w:val="0"/>
      <w:divBdr>
        <w:top w:val="none" w:sz="0" w:space="0" w:color="auto"/>
        <w:left w:val="none" w:sz="0" w:space="0" w:color="auto"/>
        <w:bottom w:val="none" w:sz="0" w:space="0" w:color="auto"/>
        <w:right w:val="none" w:sz="0" w:space="0" w:color="auto"/>
      </w:divBdr>
      <w:divsChild>
        <w:div w:id="1682393467">
          <w:marLeft w:val="1166"/>
          <w:marRight w:val="0"/>
          <w:marTop w:val="0"/>
          <w:marBottom w:val="0"/>
          <w:divBdr>
            <w:top w:val="none" w:sz="0" w:space="0" w:color="auto"/>
            <w:left w:val="none" w:sz="0" w:space="0" w:color="auto"/>
            <w:bottom w:val="none" w:sz="0" w:space="0" w:color="auto"/>
            <w:right w:val="none" w:sz="0" w:space="0" w:color="auto"/>
          </w:divBdr>
        </w:div>
        <w:div w:id="1287934652">
          <w:marLeft w:val="1166"/>
          <w:marRight w:val="0"/>
          <w:marTop w:val="0"/>
          <w:marBottom w:val="0"/>
          <w:divBdr>
            <w:top w:val="none" w:sz="0" w:space="0" w:color="auto"/>
            <w:left w:val="none" w:sz="0" w:space="0" w:color="auto"/>
            <w:bottom w:val="none" w:sz="0" w:space="0" w:color="auto"/>
            <w:right w:val="none" w:sz="0" w:space="0" w:color="auto"/>
          </w:divBdr>
        </w:div>
        <w:div w:id="2016223004">
          <w:marLeft w:val="1166"/>
          <w:marRight w:val="0"/>
          <w:marTop w:val="0"/>
          <w:marBottom w:val="0"/>
          <w:divBdr>
            <w:top w:val="none" w:sz="0" w:space="0" w:color="auto"/>
            <w:left w:val="none" w:sz="0" w:space="0" w:color="auto"/>
            <w:bottom w:val="none" w:sz="0" w:space="0" w:color="auto"/>
            <w:right w:val="none" w:sz="0" w:space="0" w:color="auto"/>
          </w:divBdr>
        </w:div>
        <w:div w:id="2101564249">
          <w:marLeft w:val="1166"/>
          <w:marRight w:val="0"/>
          <w:marTop w:val="0"/>
          <w:marBottom w:val="0"/>
          <w:divBdr>
            <w:top w:val="none" w:sz="0" w:space="0" w:color="auto"/>
            <w:left w:val="none" w:sz="0" w:space="0" w:color="auto"/>
            <w:bottom w:val="none" w:sz="0" w:space="0" w:color="auto"/>
            <w:right w:val="none" w:sz="0" w:space="0" w:color="auto"/>
          </w:divBdr>
        </w:div>
      </w:divsChild>
    </w:div>
    <w:div w:id="664018607">
      <w:bodyDiv w:val="1"/>
      <w:marLeft w:val="0"/>
      <w:marRight w:val="0"/>
      <w:marTop w:val="0"/>
      <w:marBottom w:val="0"/>
      <w:divBdr>
        <w:top w:val="none" w:sz="0" w:space="0" w:color="auto"/>
        <w:left w:val="none" w:sz="0" w:space="0" w:color="auto"/>
        <w:bottom w:val="none" w:sz="0" w:space="0" w:color="auto"/>
        <w:right w:val="none" w:sz="0" w:space="0" w:color="auto"/>
      </w:divBdr>
      <w:divsChild>
        <w:div w:id="272976205">
          <w:marLeft w:val="0"/>
          <w:marRight w:val="0"/>
          <w:marTop w:val="0"/>
          <w:marBottom w:val="0"/>
          <w:divBdr>
            <w:top w:val="none" w:sz="0" w:space="0" w:color="auto"/>
            <w:left w:val="none" w:sz="0" w:space="0" w:color="auto"/>
            <w:bottom w:val="none" w:sz="0" w:space="0" w:color="auto"/>
            <w:right w:val="none" w:sz="0" w:space="0" w:color="auto"/>
          </w:divBdr>
        </w:div>
      </w:divsChild>
    </w:div>
    <w:div w:id="983126488">
      <w:bodyDiv w:val="1"/>
      <w:marLeft w:val="0"/>
      <w:marRight w:val="0"/>
      <w:marTop w:val="0"/>
      <w:marBottom w:val="0"/>
      <w:divBdr>
        <w:top w:val="none" w:sz="0" w:space="0" w:color="auto"/>
        <w:left w:val="none" w:sz="0" w:space="0" w:color="auto"/>
        <w:bottom w:val="none" w:sz="0" w:space="0" w:color="auto"/>
        <w:right w:val="none" w:sz="0" w:space="0" w:color="auto"/>
      </w:divBdr>
      <w:divsChild>
        <w:div w:id="839929029">
          <w:marLeft w:val="1166"/>
          <w:marRight w:val="0"/>
          <w:marTop w:val="0"/>
          <w:marBottom w:val="0"/>
          <w:divBdr>
            <w:top w:val="none" w:sz="0" w:space="0" w:color="auto"/>
            <w:left w:val="none" w:sz="0" w:space="0" w:color="auto"/>
            <w:bottom w:val="none" w:sz="0" w:space="0" w:color="auto"/>
            <w:right w:val="none" w:sz="0" w:space="0" w:color="auto"/>
          </w:divBdr>
        </w:div>
      </w:divsChild>
    </w:div>
    <w:div w:id="1140684020">
      <w:bodyDiv w:val="1"/>
      <w:marLeft w:val="0"/>
      <w:marRight w:val="0"/>
      <w:marTop w:val="0"/>
      <w:marBottom w:val="0"/>
      <w:divBdr>
        <w:top w:val="none" w:sz="0" w:space="0" w:color="auto"/>
        <w:left w:val="none" w:sz="0" w:space="0" w:color="auto"/>
        <w:bottom w:val="none" w:sz="0" w:space="0" w:color="auto"/>
        <w:right w:val="none" w:sz="0" w:space="0" w:color="auto"/>
      </w:divBdr>
      <w:divsChild>
        <w:div w:id="1481966447">
          <w:marLeft w:val="1267"/>
          <w:marRight w:val="0"/>
          <w:marTop w:val="0"/>
          <w:marBottom w:val="0"/>
          <w:divBdr>
            <w:top w:val="none" w:sz="0" w:space="0" w:color="auto"/>
            <w:left w:val="none" w:sz="0" w:space="0" w:color="auto"/>
            <w:bottom w:val="none" w:sz="0" w:space="0" w:color="auto"/>
            <w:right w:val="none" w:sz="0" w:space="0" w:color="auto"/>
          </w:divBdr>
        </w:div>
        <w:div w:id="1682198273">
          <w:marLeft w:val="1267"/>
          <w:marRight w:val="0"/>
          <w:marTop w:val="0"/>
          <w:marBottom w:val="0"/>
          <w:divBdr>
            <w:top w:val="none" w:sz="0" w:space="0" w:color="auto"/>
            <w:left w:val="none" w:sz="0" w:space="0" w:color="auto"/>
            <w:bottom w:val="none" w:sz="0" w:space="0" w:color="auto"/>
            <w:right w:val="none" w:sz="0" w:space="0" w:color="auto"/>
          </w:divBdr>
        </w:div>
        <w:div w:id="1577131292">
          <w:marLeft w:val="1267"/>
          <w:marRight w:val="0"/>
          <w:marTop w:val="0"/>
          <w:marBottom w:val="0"/>
          <w:divBdr>
            <w:top w:val="none" w:sz="0" w:space="0" w:color="auto"/>
            <w:left w:val="none" w:sz="0" w:space="0" w:color="auto"/>
            <w:bottom w:val="none" w:sz="0" w:space="0" w:color="auto"/>
            <w:right w:val="none" w:sz="0" w:space="0" w:color="auto"/>
          </w:divBdr>
        </w:div>
      </w:divsChild>
    </w:div>
    <w:div w:id="1443305686">
      <w:bodyDiv w:val="1"/>
      <w:marLeft w:val="0"/>
      <w:marRight w:val="0"/>
      <w:marTop w:val="0"/>
      <w:marBottom w:val="0"/>
      <w:divBdr>
        <w:top w:val="none" w:sz="0" w:space="0" w:color="auto"/>
        <w:left w:val="none" w:sz="0" w:space="0" w:color="auto"/>
        <w:bottom w:val="none" w:sz="0" w:space="0" w:color="auto"/>
        <w:right w:val="none" w:sz="0" w:space="0" w:color="auto"/>
      </w:divBdr>
      <w:divsChild>
        <w:div w:id="170459308">
          <w:marLeft w:val="1267"/>
          <w:marRight w:val="0"/>
          <w:marTop w:val="0"/>
          <w:marBottom w:val="0"/>
          <w:divBdr>
            <w:top w:val="none" w:sz="0" w:space="0" w:color="auto"/>
            <w:left w:val="none" w:sz="0" w:space="0" w:color="auto"/>
            <w:bottom w:val="none" w:sz="0" w:space="0" w:color="auto"/>
            <w:right w:val="none" w:sz="0" w:space="0" w:color="auto"/>
          </w:divBdr>
        </w:div>
        <w:div w:id="721054528">
          <w:marLeft w:val="1267"/>
          <w:marRight w:val="0"/>
          <w:marTop w:val="0"/>
          <w:marBottom w:val="0"/>
          <w:divBdr>
            <w:top w:val="none" w:sz="0" w:space="0" w:color="auto"/>
            <w:left w:val="none" w:sz="0" w:space="0" w:color="auto"/>
            <w:bottom w:val="none" w:sz="0" w:space="0" w:color="auto"/>
            <w:right w:val="none" w:sz="0" w:space="0" w:color="auto"/>
          </w:divBdr>
        </w:div>
        <w:div w:id="1562129591">
          <w:marLeft w:val="1267"/>
          <w:marRight w:val="0"/>
          <w:marTop w:val="0"/>
          <w:marBottom w:val="0"/>
          <w:divBdr>
            <w:top w:val="none" w:sz="0" w:space="0" w:color="auto"/>
            <w:left w:val="none" w:sz="0" w:space="0" w:color="auto"/>
            <w:bottom w:val="none" w:sz="0" w:space="0" w:color="auto"/>
            <w:right w:val="none" w:sz="0" w:space="0" w:color="auto"/>
          </w:divBdr>
        </w:div>
      </w:divsChild>
    </w:div>
    <w:div w:id="1680737940">
      <w:bodyDiv w:val="1"/>
      <w:marLeft w:val="0"/>
      <w:marRight w:val="0"/>
      <w:marTop w:val="0"/>
      <w:marBottom w:val="0"/>
      <w:divBdr>
        <w:top w:val="none" w:sz="0" w:space="0" w:color="auto"/>
        <w:left w:val="none" w:sz="0" w:space="0" w:color="auto"/>
        <w:bottom w:val="none" w:sz="0" w:space="0" w:color="auto"/>
        <w:right w:val="none" w:sz="0" w:space="0" w:color="auto"/>
      </w:divBdr>
      <w:divsChild>
        <w:div w:id="1215433995">
          <w:marLeft w:val="0"/>
          <w:marRight w:val="0"/>
          <w:marTop w:val="0"/>
          <w:marBottom w:val="0"/>
          <w:divBdr>
            <w:top w:val="none" w:sz="0" w:space="0" w:color="auto"/>
            <w:left w:val="none" w:sz="0" w:space="0" w:color="auto"/>
            <w:bottom w:val="none" w:sz="0" w:space="0" w:color="auto"/>
            <w:right w:val="none" w:sz="0" w:space="0" w:color="auto"/>
          </w:divBdr>
          <w:divsChild>
            <w:div w:id="808594679">
              <w:marLeft w:val="0"/>
              <w:marRight w:val="0"/>
              <w:marTop w:val="0"/>
              <w:marBottom w:val="0"/>
              <w:divBdr>
                <w:top w:val="none" w:sz="0" w:space="0" w:color="auto"/>
                <w:left w:val="none" w:sz="0" w:space="0" w:color="auto"/>
                <w:bottom w:val="none" w:sz="0" w:space="0" w:color="auto"/>
                <w:right w:val="none" w:sz="0" w:space="0" w:color="auto"/>
              </w:divBdr>
            </w:div>
            <w:div w:id="1828397374">
              <w:marLeft w:val="0"/>
              <w:marRight w:val="0"/>
              <w:marTop w:val="0"/>
              <w:marBottom w:val="0"/>
              <w:divBdr>
                <w:top w:val="none" w:sz="0" w:space="0" w:color="auto"/>
                <w:left w:val="none" w:sz="0" w:space="0" w:color="auto"/>
                <w:bottom w:val="none" w:sz="0" w:space="0" w:color="auto"/>
                <w:right w:val="none" w:sz="0" w:space="0" w:color="auto"/>
              </w:divBdr>
              <w:divsChild>
                <w:div w:id="1959295611">
                  <w:marLeft w:val="0"/>
                  <w:marRight w:val="0"/>
                  <w:marTop w:val="0"/>
                  <w:marBottom w:val="0"/>
                  <w:divBdr>
                    <w:top w:val="none" w:sz="0" w:space="0" w:color="auto"/>
                    <w:left w:val="none" w:sz="0" w:space="0" w:color="auto"/>
                    <w:bottom w:val="none" w:sz="0" w:space="0" w:color="auto"/>
                    <w:right w:val="none" w:sz="0" w:space="0" w:color="auto"/>
                  </w:divBdr>
                  <w:divsChild>
                    <w:div w:id="5178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48718">
      <w:bodyDiv w:val="1"/>
      <w:marLeft w:val="0"/>
      <w:marRight w:val="0"/>
      <w:marTop w:val="0"/>
      <w:marBottom w:val="0"/>
      <w:divBdr>
        <w:top w:val="none" w:sz="0" w:space="0" w:color="auto"/>
        <w:left w:val="none" w:sz="0" w:space="0" w:color="auto"/>
        <w:bottom w:val="none" w:sz="0" w:space="0" w:color="auto"/>
        <w:right w:val="none" w:sz="0" w:space="0" w:color="auto"/>
      </w:divBdr>
      <w:divsChild>
        <w:div w:id="625238491">
          <w:marLeft w:val="1166"/>
          <w:marRight w:val="0"/>
          <w:marTop w:val="0"/>
          <w:marBottom w:val="0"/>
          <w:divBdr>
            <w:top w:val="none" w:sz="0" w:space="0" w:color="auto"/>
            <w:left w:val="none" w:sz="0" w:space="0" w:color="auto"/>
            <w:bottom w:val="none" w:sz="0" w:space="0" w:color="auto"/>
            <w:right w:val="none" w:sz="0" w:space="0" w:color="auto"/>
          </w:divBdr>
        </w:div>
        <w:div w:id="775715384">
          <w:marLeft w:val="1166"/>
          <w:marRight w:val="0"/>
          <w:marTop w:val="0"/>
          <w:marBottom w:val="0"/>
          <w:divBdr>
            <w:top w:val="none" w:sz="0" w:space="0" w:color="auto"/>
            <w:left w:val="none" w:sz="0" w:space="0" w:color="auto"/>
            <w:bottom w:val="none" w:sz="0" w:space="0" w:color="auto"/>
            <w:right w:val="none" w:sz="0" w:space="0" w:color="auto"/>
          </w:divBdr>
        </w:div>
      </w:divsChild>
    </w:div>
    <w:div w:id="1924600947">
      <w:bodyDiv w:val="1"/>
      <w:marLeft w:val="0"/>
      <w:marRight w:val="0"/>
      <w:marTop w:val="0"/>
      <w:marBottom w:val="0"/>
      <w:divBdr>
        <w:top w:val="none" w:sz="0" w:space="0" w:color="auto"/>
        <w:left w:val="none" w:sz="0" w:space="0" w:color="auto"/>
        <w:bottom w:val="none" w:sz="0" w:space="0" w:color="auto"/>
        <w:right w:val="none" w:sz="0" w:space="0" w:color="auto"/>
      </w:divBdr>
      <w:divsChild>
        <w:div w:id="714932802">
          <w:marLeft w:val="1166"/>
          <w:marRight w:val="0"/>
          <w:marTop w:val="0"/>
          <w:marBottom w:val="0"/>
          <w:divBdr>
            <w:top w:val="none" w:sz="0" w:space="0" w:color="auto"/>
            <w:left w:val="none" w:sz="0" w:space="0" w:color="auto"/>
            <w:bottom w:val="none" w:sz="0" w:space="0" w:color="auto"/>
            <w:right w:val="none" w:sz="0" w:space="0" w:color="auto"/>
          </w:divBdr>
        </w:div>
        <w:div w:id="952830055">
          <w:marLeft w:val="1166"/>
          <w:marRight w:val="0"/>
          <w:marTop w:val="0"/>
          <w:marBottom w:val="0"/>
          <w:divBdr>
            <w:top w:val="none" w:sz="0" w:space="0" w:color="auto"/>
            <w:left w:val="none" w:sz="0" w:space="0" w:color="auto"/>
            <w:bottom w:val="none" w:sz="0" w:space="0" w:color="auto"/>
            <w:right w:val="none" w:sz="0" w:space="0" w:color="auto"/>
          </w:divBdr>
        </w:div>
        <w:div w:id="1834905397">
          <w:marLeft w:val="1166"/>
          <w:marRight w:val="0"/>
          <w:marTop w:val="0"/>
          <w:marBottom w:val="0"/>
          <w:divBdr>
            <w:top w:val="none" w:sz="0" w:space="0" w:color="auto"/>
            <w:left w:val="none" w:sz="0" w:space="0" w:color="auto"/>
            <w:bottom w:val="none" w:sz="0" w:space="0" w:color="auto"/>
            <w:right w:val="none" w:sz="0" w:space="0" w:color="auto"/>
          </w:divBdr>
        </w:div>
      </w:divsChild>
    </w:div>
    <w:div w:id="1978098148">
      <w:bodyDiv w:val="1"/>
      <w:marLeft w:val="0"/>
      <w:marRight w:val="0"/>
      <w:marTop w:val="0"/>
      <w:marBottom w:val="0"/>
      <w:divBdr>
        <w:top w:val="none" w:sz="0" w:space="0" w:color="auto"/>
        <w:left w:val="none" w:sz="0" w:space="0" w:color="auto"/>
        <w:bottom w:val="none" w:sz="0" w:space="0" w:color="auto"/>
        <w:right w:val="none" w:sz="0" w:space="0" w:color="auto"/>
      </w:divBdr>
      <w:divsChild>
        <w:div w:id="82543643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dc:creator>
  <cp:keywords/>
  <dc:description/>
  <cp:lastModifiedBy>Black</cp:lastModifiedBy>
  <cp:revision>2</cp:revision>
  <cp:lastPrinted>2021-06-28T18:11:00Z</cp:lastPrinted>
  <dcterms:created xsi:type="dcterms:W3CDTF">2021-08-24T16:44:00Z</dcterms:created>
  <dcterms:modified xsi:type="dcterms:W3CDTF">2021-08-24T16:44:00Z</dcterms:modified>
</cp:coreProperties>
</file>