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B49FF" w14:textId="4615435C" w:rsidR="00420729" w:rsidRDefault="00420729" w:rsidP="009B09E1">
      <w:r>
        <w:t>My Ethical Dilemma Story (by ChatGPT v4)</w:t>
      </w:r>
    </w:p>
    <w:p w14:paraId="194F8388" w14:textId="68804EF2" w:rsidR="00420729" w:rsidRPr="007075E8" w:rsidRDefault="007075E8" w:rsidP="009B09E1">
      <w:pPr>
        <w:rPr>
          <w:color w:val="FF0000"/>
        </w:rPr>
      </w:pPr>
      <w:r w:rsidRPr="007075E8">
        <w:rPr>
          <w:color w:val="FF0000"/>
        </w:rPr>
        <w:t xml:space="preserve">Please </w:t>
      </w:r>
      <w:proofErr w:type="gramStart"/>
      <w:r w:rsidRPr="007075E8">
        <w:rPr>
          <w:color w:val="FF0000"/>
        </w:rPr>
        <w:t>note:</w:t>
      </w:r>
      <w:proofErr w:type="gramEnd"/>
      <w:r w:rsidRPr="007075E8">
        <w:rPr>
          <w:color w:val="FF0000"/>
        </w:rPr>
        <w:t xml:space="preserve"> this is an example to give you an idea. It would not meet our criteria. For example, it lacks references.</w:t>
      </w:r>
      <w:r>
        <w:rPr>
          <w:color w:val="FF0000"/>
        </w:rPr>
        <w:t xml:space="preserve"> It is also AI generated which is not accepted)</w:t>
      </w:r>
    </w:p>
    <w:p w14:paraId="06BC43C6" w14:textId="0D629089" w:rsidR="009B09E1" w:rsidRDefault="009B09E1" w:rsidP="009B09E1">
      <w:r>
        <w:t>I encountered an ethical dilemma that tested my adherence to the British Psychological Society (BPS) Code of Ethics and Conduct. This story not only illustrates the complexities inherent in the profession but also demonstrates how ethical guidelines can guide psychologists through challenging situations.</w:t>
      </w:r>
    </w:p>
    <w:p w14:paraId="08C59B3D" w14:textId="77777777" w:rsidR="009B09E1" w:rsidRDefault="009B09E1" w:rsidP="009B09E1">
      <w:r>
        <w:t>I had been working with Jordan, a high-potential manager at a leading tech company, for several months. Our coaching sessions were focused on developing Jordan's leadership skills and emotional intelligence to prepare them for an upcoming promotion. Throughout our sessions, Jordan shared sensitive information about their personal life and work challenges, trusting me to maintain confidentiality and professionalism.</w:t>
      </w:r>
    </w:p>
    <w:p w14:paraId="1E79AB86" w14:textId="77777777" w:rsidR="009B09E1" w:rsidRDefault="009B09E1" w:rsidP="009B09E1">
      <w:r>
        <w:t>One day, I was approached by Sam, Jordan's direct supervisor, who was also a long-time client. Sam was concerned about Jordan's readiness for the upcoming promotion and sought my opinion, based on the coaching sessions. This request put me in a precarious position, caught between maintaining client confidentiality and assisting another client in making an informed decision about an employee's future.</w:t>
      </w:r>
    </w:p>
    <w:p w14:paraId="2B042919" w14:textId="77777777" w:rsidR="009B09E1" w:rsidRDefault="009B09E1" w:rsidP="009B09E1">
      <w:r>
        <w:t>Faced with this ethical dilemma, I revisited the BPS Code of Ethics and Conduct, focusing on the principles of respect, competence, responsibility, and integrity. The respect for Jordan's privacy and the confidentiality of our sessions was paramount. However, I also considered my responsibility to Sam and the organization, wondering if there was a way to assist without breaching confidentiality.</w:t>
      </w:r>
    </w:p>
    <w:p w14:paraId="5605DBC5" w14:textId="77777777" w:rsidR="009B09E1" w:rsidRDefault="009B09E1" w:rsidP="009B09E1">
      <w:r>
        <w:t>I pondered several actions. I considered sharing general observations without disclosing any personal information, declining to comment altogether, or seeking Jordan's permission to discuss certain aspects of their progress. After much deliberation and consultation with a peer for an unbiased perspective, I decided to speak with Jordan first. I explained the situation, emphasizing my commitment to confidentiality and ethical practice. I sought Jordan's consent to share limited, non-personal insights about their leadership development progress, ensuring that no sensitive information would be disclosed.</w:t>
      </w:r>
    </w:p>
    <w:p w14:paraId="04A0EBF1" w14:textId="77777777" w:rsidR="009B09E1" w:rsidRDefault="009B09E1" w:rsidP="009B09E1">
      <w:r>
        <w:t>Jordan appreciated my transparency and integrity, agreeing to allow the sharing of specific, agreed-upon information that demonstrated their readiness for the promotion without compromising their privacy. I then communicated these insights to Sam, carefully navigating the conversation to avoid any breach of confidentiality.</w:t>
      </w:r>
    </w:p>
    <w:p w14:paraId="7FC40CEB" w14:textId="77777777" w:rsidR="009B09E1" w:rsidRDefault="009B09E1" w:rsidP="009B09E1">
      <w:r>
        <w:t>The outcome was positive; Sam gained a better understanding of Jordan's capabilities and readiness for the promotion, while Jordan felt supported and respected throughout the process. My ethical handling of the situation strengthened the trust between us and our clients.</w:t>
      </w:r>
    </w:p>
    <w:p w14:paraId="0A5F595B" w14:textId="251BC5D7" w:rsidR="009B09E1" w:rsidRPr="009B09E1" w:rsidRDefault="009B09E1" w:rsidP="009B09E1">
      <w:r>
        <w:t>Reflecting on this experience, I learned the importance of adhering to the BPS Code of Ethics and Conduct, especially the need for clear communication and seeking consent before making any decisions that could impact client confidentiality. This situation underscored the delicate balance between serving the client's best interests and maintaining professional integrity. My commitment to ethical practice not only resolved the dilemma but also reinforced my reputation as a trustworthy and ethical coaching psychologist.</w:t>
      </w:r>
    </w:p>
    <w:sectPr w:rsidR="009B09E1" w:rsidRPr="009B0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93"/>
    <w:rsid w:val="00403097"/>
    <w:rsid w:val="00420729"/>
    <w:rsid w:val="00507593"/>
    <w:rsid w:val="007075E8"/>
    <w:rsid w:val="009B09E1"/>
    <w:rsid w:val="00B4271E"/>
    <w:rsid w:val="00B966DD"/>
    <w:rsid w:val="00C075C5"/>
    <w:rsid w:val="00DC4A49"/>
    <w:rsid w:val="00EB3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6B4A"/>
  <w15:chartTrackingRefBased/>
  <w15:docId w15:val="{150107CE-8C0C-4DE9-8CFB-6735230A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5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75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75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75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75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75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75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75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75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5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75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75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75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75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75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75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75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7593"/>
    <w:rPr>
      <w:rFonts w:eastAsiaTheme="majorEastAsia" w:cstheme="majorBidi"/>
      <w:color w:val="272727" w:themeColor="text1" w:themeTint="D8"/>
    </w:rPr>
  </w:style>
  <w:style w:type="paragraph" w:styleId="Title">
    <w:name w:val="Title"/>
    <w:basedOn w:val="Normal"/>
    <w:next w:val="Normal"/>
    <w:link w:val="TitleChar"/>
    <w:uiPriority w:val="10"/>
    <w:qFormat/>
    <w:rsid w:val="005075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5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75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75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7593"/>
    <w:pPr>
      <w:spacing w:before="160"/>
      <w:jc w:val="center"/>
    </w:pPr>
    <w:rPr>
      <w:i/>
      <w:iCs/>
      <w:color w:val="404040" w:themeColor="text1" w:themeTint="BF"/>
    </w:rPr>
  </w:style>
  <w:style w:type="character" w:customStyle="1" w:styleId="QuoteChar">
    <w:name w:val="Quote Char"/>
    <w:basedOn w:val="DefaultParagraphFont"/>
    <w:link w:val="Quote"/>
    <w:uiPriority w:val="29"/>
    <w:rsid w:val="00507593"/>
    <w:rPr>
      <w:i/>
      <w:iCs/>
      <w:color w:val="404040" w:themeColor="text1" w:themeTint="BF"/>
    </w:rPr>
  </w:style>
  <w:style w:type="paragraph" w:styleId="ListParagraph">
    <w:name w:val="List Paragraph"/>
    <w:basedOn w:val="Normal"/>
    <w:uiPriority w:val="34"/>
    <w:qFormat/>
    <w:rsid w:val="00507593"/>
    <w:pPr>
      <w:ind w:left="720"/>
      <w:contextualSpacing/>
    </w:pPr>
  </w:style>
  <w:style w:type="character" w:styleId="IntenseEmphasis">
    <w:name w:val="Intense Emphasis"/>
    <w:basedOn w:val="DefaultParagraphFont"/>
    <w:uiPriority w:val="21"/>
    <w:qFormat/>
    <w:rsid w:val="00507593"/>
    <w:rPr>
      <w:i/>
      <w:iCs/>
      <w:color w:val="0F4761" w:themeColor="accent1" w:themeShade="BF"/>
    </w:rPr>
  </w:style>
  <w:style w:type="paragraph" w:styleId="IntenseQuote">
    <w:name w:val="Intense Quote"/>
    <w:basedOn w:val="Normal"/>
    <w:next w:val="Normal"/>
    <w:link w:val="IntenseQuoteChar"/>
    <w:uiPriority w:val="30"/>
    <w:qFormat/>
    <w:rsid w:val="005075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7593"/>
    <w:rPr>
      <w:i/>
      <w:iCs/>
      <w:color w:val="0F4761" w:themeColor="accent1" w:themeShade="BF"/>
    </w:rPr>
  </w:style>
  <w:style w:type="character" w:styleId="IntenseReference">
    <w:name w:val="Intense Reference"/>
    <w:basedOn w:val="DefaultParagraphFont"/>
    <w:uiPriority w:val="32"/>
    <w:qFormat/>
    <w:rsid w:val="0050759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0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Apps</dc:creator>
  <cp:keywords/>
  <dc:description/>
  <cp:lastModifiedBy>Steve Apps</cp:lastModifiedBy>
  <cp:revision>7</cp:revision>
  <dcterms:created xsi:type="dcterms:W3CDTF">2024-03-14T21:07:00Z</dcterms:created>
  <dcterms:modified xsi:type="dcterms:W3CDTF">2024-06-09T19:47:00Z</dcterms:modified>
</cp:coreProperties>
</file>